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02A" w:rsidRPr="0068502A" w:rsidRDefault="0068502A" w:rsidP="0068502A">
      <w:pPr>
        <w:jc w:val="both"/>
        <w:rPr>
          <w:b/>
        </w:rPr>
      </w:pPr>
      <w:r w:rsidRPr="0068502A">
        <w:rPr>
          <w:b/>
        </w:rPr>
        <w:t>Programa de estudiantes de verano del CERN 2023 (Estado miembro y no miembro)</w:t>
      </w:r>
    </w:p>
    <w:p w:rsidR="0068502A" w:rsidRPr="0068502A" w:rsidRDefault="0068502A" w:rsidP="0068502A">
      <w:pPr>
        <w:jc w:val="both"/>
      </w:pPr>
      <w:r w:rsidRPr="0068502A">
        <w:t>Ginebra, Suiza</w:t>
      </w:r>
    </w:p>
    <w:p w:rsidR="0068502A" w:rsidRPr="0068502A" w:rsidRDefault="0068502A" w:rsidP="0068502A">
      <w:pPr>
        <w:jc w:val="both"/>
      </w:pPr>
      <w:r w:rsidRPr="0068502A">
        <w:t>Descripción de la compañía</w:t>
      </w:r>
    </w:p>
    <w:p w:rsidR="0068502A" w:rsidRPr="0068502A" w:rsidRDefault="0068502A" w:rsidP="0068502A">
      <w:pPr>
        <w:jc w:val="both"/>
      </w:pPr>
      <w:r w:rsidRPr="0068502A">
        <w:t>En el CERN, la Organización Europea para la Investigación Nuclear, físicos e ingenieros están investigando la estructura fundamental del universo. Usando los instrumentos científicos más grandes y complejos del mundo, estudian los constituyentes básicos de la materia: partículas fundamentales que están hechas para colisionar entre sí a una velocidad cercana a la de la luz. El proceso brinda a los físicos pistas sobre cómo interactúan las partículas y brinda información sobre las leyes fundamentales de la naturaleza.</w:t>
      </w:r>
    </w:p>
    <w:p w:rsidR="0068502A" w:rsidRPr="0068502A" w:rsidRDefault="0068502A" w:rsidP="0068502A">
      <w:pPr>
        <w:jc w:val="both"/>
      </w:pPr>
      <w:r w:rsidRPr="0068502A">
        <w:t>La diversidad ha sido una parte integral de la misión del CERN desde su fundación y es un valor establecido de la Organización.</w:t>
      </w:r>
    </w:p>
    <w:p w:rsidR="0068502A" w:rsidRPr="0068502A" w:rsidRDefault="0068502A" w:rsidP="0068502A">
      <w:pPr>
        <w:jc w:val="both"/>
      </w:pPr>
      <w:r w:rsidRPr="0068502A">
        <w:t>Una de las misiones clave del CERN es la educación. Nuestros profesionales disfrutan mucho compartiendo su conocimiento y experiencia con estudiantes comprometidos y apasionados por el campo elegido. Y no hay mejor manera de aprender que en el trabajo: cuando ese trabajo es con una organización de investigación de fama mundial y un centro de excelencia científica, es aún mejor.</w:t>
      </w:r>
    </w:p>
    <w:p w:rsidR="0068502A" w:rsidRPr="0068502A" w:rsidRDefault="0068502A" w:rsidP="0068502A">
      <w:pPr>
        <w:jc w:val="both"/>
      </w:pPr>
      <w:r w:rsidRPr="0068502A">
        <w:t xml:space="preserve">¿Estás estudiando actualmente para una </w:t>
      </w:r>
      <w:r w:rsidRPr="0068502A">
        <w:rPr>
          <w:b/>
        </w:rPr>
        <w:t>licenciatura o maestría en física, ingeniería, informática o matemáticas</w:t>
      </w:r>
      <w:r w:rsidRPr="0068502A">
        <w:t>? ¿Estás buscando un período de entrenamiento durante el verano europeo (junio – septiembre)? Si es así, esta podría ser la oportunidad para ti: ¡solicita ahora el Pr</w:t>
      </w:r>
      <w:bookmarkStart w:id="0" w:name="_GoBack"/>
      <w:bookmarkEnd w:id="0"/>
      <w:r w:rsidRPr="0068502A">
        <w:t>ograma de estudiantes de verano del CERN 2023!</w:t>
      </w:r>
    </w:p>
    <w:p w:rsidR="0068502A" w:rsidRPr="0068502A" w:rsidRDefault="0068502A" w:rsidP="0068502A">
      <w:pPr>
        <w:jc w:val="both"/>
        <w:rPr>
          <w:b/>
        </w:rPr>
      </w:pPr>
      <w:r w:rsidRPr="0068502A">
        <w:rPr>
          <w:b/>
        </w:rPr>
        <w:t>Descripción del trabajo</w:t>
      </w:r>
    </w:p>
    <w:p w:rsidR="0068502A" w:rsidRPr="0068502A" w:rsidRDefault="0068502A" w:rsidP="0068502A">
      <w:pPr>
        <w:jc w:val="both"/>
      </w:pPr>
      <w:r w:rsidRPr="0068502A">
        <w:t>¡Participa en el Programa de Estudiantes de Verano del CERN!</w:t>
      </w:r>
    </w:p>
    <w:p w:rsidR="0068502A" w:rsidRPr="0068502A" w:rsidRDefault="0068502A" w:rsidP="0068502A">
      <w:pPr>
        <w:jc w:val="both"/>
      </w:pPr>
      <w:r w:rsidRPr="0068502A">
        <w:t>Durante un período de 8 a 13 semanas, trabajará en un proyecto técnico avanzado en un equipo experimental o de ingeniería.</w:t>
      </w:r>
    </w:p>
    <w:p w:rsidR="0068502A" w:rsidRPr="0068502A" w:rsidRDefault="0068502A" w:rsidP="0068502A">
      <w:pPr>
        <w:jc w:val="both"/>
      </w:pPr>
      <w:r w:rsidRPr="0068502A">
        <w:t>Durante este momento único y emocionante, puede asistir a una serie de conferencias especialmente preparadas para usted donde expertos y científicos de todo el mundo comparten sus conocimientos sobre una amplia gama de temas en los campos de la física de partículas teórica y experimental, la ingeniería y la computación. Las visitas a las instalaciones del CERN, así como las sesiones de debate y los talleres también son características clave del programa. Obtenga más información en la página de información para estudiantes de verano. Se espera un breve informe sobre su trabajo y proyecto en el CERN al final de su estancia.</w:t>
      </w:r>
    </w:p>
    <w:p w:rsidR="0068502A" w:rsidRPr="0068502A" w:rsidRDefault="0068502A" w:rsidP="0068502A">
      <w:pPr>
        <w:jc w:val="both"/>
      </w:pPr>
    </w:p>
    <w:p w:rsidR="0068502A" w:rsidRPr="0068502A" w:rsidRDefault="0068502A" w:rsidP="0068502A">
      <w:pPr>
        <w:jc w:val="both"/>
        <w:rPr>
          <w:b/>
        </w:rPr>
      </w:pPr>
      <w:r w:rsidRPr="0068502A">
        <w:rPr>
          <w:b/>
        </w:rPr>
        <w:t>Calificaciones</w:t>
      </w:r>
    </w:p>
    <w:p w:rsidR="0068502A" w:rsidRPr="0068502A" w:rsidRDefault="0068502A" w:rsidP="0068502A">
      <w:pPr>
        <w:jc w:val="both"/>
      </w:pPr>
      <w:r w:rsidRPr="0068502A">
        <w:t>Para optar a una plaza en el programa deberás cumplir los siguientes requisitos:</w:t>
      </w:r>
    </w:p>
    <w:p w:rsidR="0068502A" w:rsidRPr="0068502A" w:rsidRDefault="0068502A" w:rsidP="0068502A">
      <w:pPr>
        <w:jc w:val="both"/>
      </w:pPr>
      <w:r>
        <w:lastRenderedPageBreak/>
        <w:t>-</w:t>
      </w:r>
      <w:r w:rsidRPr="0068502A">
        <w:t xml:space="preserve">Eres un estudiante de licenciatura o maestría (no doctorado) en física, ingeniería, informática o matemáticas y deberías haber completado, para el verano europeo de 2023, al menos tres años de </w:t>
      </w:r>
      <w:proofErr w:type="gramStart"/>
      <w:r w:rsidRPr="0068502A">
        <w:t>estudios a tiempo completo</w:t>
      </w:r>
      <w:proofErr w:type="gramEnd"/>
      <w:r w:rsidRPr="0068502A">
        <w:t xml:space="preserve"> a nivel universitario.</w:t>
      </w:r>
    </w:p>
    <w:p w:rsidR="0068502A" w:rsidRPr="0068502A" w:rsidRDefault="0068502A" w:rsidP="0068502A">
      <w:pPr>
        <w:jc w:val="both"/>
      </w:pPr>
      <w:r>
        <w:t>-</w:t>
      </w:r>
      <w:r w:rsidRPr="0068502A">
        <w:t>Permanecerás registrado como estudiante durante tu estancia en el CERN. Si espera graduarse durante el verano europeo de 2023 (a partir de mayo), también es elegible para postularse.</w:t>
      </w:r>
    </w:p>
    <w:p w:rsidR="0068502A" w:rsidRPr="0068502A" w:rsidRDefault="0068502A" w:rsidP="0068502A">
      <w:pPr>
        <w:jc w:val="both"/>
      </w:pPr>
      <w:r>
        <w:t>-</w:t>
      </w:r>
      <w:r w:rsidRPr="0068502A">
        <w:t>No ha trabajado antes en el CERN con ningún otro estatus (estudiante técnico, aprendiz, usuario u otro estatus) durante más de 3 meses y no ha sido anteriormente un estudiante de verano en el CERN.</w:t>
      </w:r>
    </w:p>
    <w:p w:rsidR="0068502A" w:rsidRPr="0068502A" w:rsidRDefault="0068502A" w:rsidP="0068502A">
      <w:pPr>
        <w:jc w:val="both"/>
      </w:pPr>
      <w:r>
        <w:t>-</w:t>
      </w:r>
      <w:r w:rsidRPr="0068502A">
        <w:t>Tienes un buen conocimiento del inglés; el conocimiento del francés sería una ventaja.</w:t>
      </w:r>
    </w:p>
    <w:p w:rsidR="0068502A" w:rsidRPr="0068502A" w:rsidRDefault="0068502A" w:rsidP="0068502A">
      <w:pPr>
        <w:jc w:val="both"/>
      </w:pPr>
      <w:r>
        <w:t>-</w:t>
      </w:r>
      <w:r w:rsidRPr="0068502A">
        <w:t>Los candidatos de todas las nacionalidades son bienvenidos a postularse para este Programa de Estudiantes de Verano.</w:t>
      </w:r>
    </w:p>
    <w:p w:rsidR="00E77735" w:rsidRDefault="0068502A" w:rsidP="0068502A">
      <w:pPr>
        <w:jc w:val="both"/>
      </w:pPr>
    </w:p>
    <w:p w:rsidR="0068502A" w:rsidRPr="0068502A" w:rsidRDefault="0068502A" w:rsidP="0068502A">
      <w:pPr>
        <w:jc w:val="both"/>
        <w:rPr>
          <w:b/>
        </w:rPr>
      </w:pPr>
      <w:r>
        <w:rPr>
          <w:b/>
        </w:rPr>
        <w:t>I</w:t>
      </w:r>
      <w:r w:rsidRPr="0068502A">
        <w:rPr>
          <w:b/>
        </w:rPr>
        <w:t>nformación adicional</w:t>
      </w:r>
    </w:p>
    <w:p w:rsidR="0068502A" w:rsidRPr="0068502A" w:rsidRDefault="0068502A" w:rsidP="0068502A">
      <w:pPr>
        <w:jc w:val="both"/>
      </w:pPr>
      <w:r w:rsidRPr="0068502A">
        <w:t>Al CERN le gustaría mucho beneficiarse de su experiencia, compromiso y pasión.</w:t>
      </w:r>
    </w:p>
    <w:p w:rsidR="0068502A" w:rsidRPr="0068502A" w:rsidRDefault="0068502A" w:rsidP="0068502A">
      <w:pPr>
        <w:jc w:val="both"/>
        <w:rPr>
          <w:b/>
        </w:rPr>
      </w:pPr>
      <w:r w:rsidRPr="0068502A">
        <w:rPr>
          <w:b/>
        </w:rPr>
        <w:t>A cambio, el CERN le proporcionará:</w:t>
      </w:r>
    </w:p>
    <w:p w:rsidR="0068502A" w:rsidRPr="0068502A" w:rsidRDefault="0068502A" w:rsidP="0068502A">
      <w:pPr>
        <w:jc w:val="both"/>
      </w:pPr>
      <w:r w:rsidRPr="0068502A">
        <w:t>Un contrato de asociación de 8 a 13 semanas* para trabajar en un proyecto técnico.</w:t>
      </w:r>
    </w:p>
    <w:p w:rsidR="0068502A" w:rsidRPr="0068502A" w:rsidRDefault="0068502A" w:rsidP="0068502A">
      <w:pPr>
        <w:jc w:val="both"/>
      </w:pPr>
      <w:r w:rsidRPr="0068502A">
        <w:t xml:space="preserve">Un extenso programa de conferencias de física (los estudiantes también podrán asistir a una serie de conferencias de TI organizadas por </w:t>
      </w:r>
      <w:proofErr w:type="spellStart"/>
      <w:r w:rsidRPr="0068502A">
        <w:t>Openlab</w:t>
      </w:r>
      <w:proofErr w:type="spellEnd"/>
      <w:r w:rsidRPr="0068502A">
        <w:t>).</w:t>
      </w:r>
    </w:p>
    <w:p w:rsidR="0068502A" w:rsidRPr="0068502A" w:rsidRDefault="0068502A" w:rsidP="0068502A">
      <w:pPr>
        <w:jc w:val="both"/>
      </w:pPr>
      <w:r w:rsidRPr="0068502A">
        <w:t>Una asignación de subsistencia de 90 CHF por día calendario (sin impuestos) para cubrir el costo de alojamiento y comidas en el área de Ginebra para una sola persona durante toda la duración del contrato.</w:t>
      </w:r>
    </w:p>
    <w:p w:rsidR="0068502A" w:rsidRPr="0068502A" w:rsidRDefault="0068502A" w:rsidP="0068502A">
      <w:pPr>
        <w:jc w:val="both"/>
      </w:pPr>
      <w:r w:rsidRPr="0068502A">
        <w:t>Una asignación de viaje en una suma global pagada al final de su estadía para ayudarlo con el costo del viaje entre Ginebra y su residencia en el momento del comité de selección.</w:t>
      </w:r>
    </w:p>
    <w:p w:rsidR="0068502A" w:rsidRPr="0068502A" w:rsidRDefault="0068502A" w:rsidP="0068502A">
      <w:pPr>
        <w:jc w:val="both"/>
      </w:pPr>
      <w:r w:rsidRPr="0068502A">
        <w:t>Cobertura por el Seguro Integral de Salud del CERN (contribución ya descontada de la asignación)</w:t>
      </w:r>
      <w:proofErr w:type="gramStart"/>
      <w:r w:rsidRPr="0068502A">
        <w:t>.*</w:t>
      </w:r>
      <w:proofErr w:type="gramEnd"/>
      <w:r w:rsidRPr="0068502A">
        <w:t>*</w:t>
      </w:r>
    </w:p>
    <w:p w:rsidR="0068502A" w:rsidRPr="0068502A" w:rsidRDefault="0068502A" w:rsidP="0068502A">
      <w:pPr>
        <w:jc w:val="both"/>
        <w:rPr>
          <w:b/>
        </w:rPr>
      </w:pPr>
      <w:r w:rsidRPr="0068502A">
        <w:rPr>
          <w:b/>
        </w:rPr>
        <w:t>Asistencia para encontrar alojamiento en el sitio del CERN o cerca.</w:t>
      </w:r>
    </w:p>
    <w:p w:rsidR="0068502A" w:rsidRPr="0068502A" w:rsidRDefault="0068502A" w:rsidP="0068502A">
      <w:pPr>
        <w:jc w:val="both"/>
      </w:pPr>
      <w:r w:rsidRPr="0068502A">
        <w:t>* Los candidatos que provengan de un país que no sea miembro del CERN pueden permanecer solo por una duración de 8 semanas. (Encuentre aquí la lista de Estados miembros y miembros asociados del CERN).</w:t>
      </w:r>
    </w:p>
    <w:p w:rsidR="0068502A" w:rsidRPr="0068502A" w:rsidRDefault="0068502A" w:rsidP="0068502A">
      <w:pPr>
        <w:jc w:val="both"/>
      </w:pPr>
      <w:r w:rsidRPr="0068502A">
        <w:t>**Los pocos estudiantes a los que se les paga directamente de una agencia de financiamiento nacional tienen que venir al CERN con su propia cobertura de seguro.</w:t>
      </w:r>
    </w:p>
    <w:p w:rsidR="0068502A" w:rsidRPr="0068502A" w:rsidRDefault="0068502A" w:rsidP="0068502A">
      <w:pPr>
        <w:jc w:val="both"/>
      </w:pPr>
    </w:p>
    <w:p w:rsidR="0068502A" w:rsidRPr="0068502A" w:rsidRDefault="0068502A" w:rsidP="0068502A">
      <w:pPr>
        <w:jc w:val="both"/>
        <w:rPr>
          <w:b/>
        </w:rPr>
      </w:pPr>
      <w:r w:rsidRPr="0068502A">
        <w:rPr>
          <w:b/>
        </w:rPr>
        <w:t>Posibles fechas de llegada (fechas de inicio del contrato):</w:t>
      </w:r>
    </w:p>
    <w:p w:rsidR="0068502A" w:rsidRPr="0068502A" w:rsidRDefault="0068502A" w:rsidP="0068502A">
      <w:pPr>
        <w:jc w:val="both"/>
      </w:pPr>
      <w:r w:rsidRPr="0068502A">
        <w:t>Todos los lunes de principio a fin de junio, a saber, el 5 de junio, el 12 de junio, el 19 de junio, el 26 de junio y el 3 de julio de 2023.</w:t>
      </w:r>
    </w:p>
    <w:p w:rsidR="0068502A" w:rsidRDefault="0068502A" w:rsidP="0068502A">
      <w:pPr>
        <w:jc w:val="both"/>
      </w:pPr>
    </w:p>
    <w:p w:rsidR="0068502A" w:rsidRPr="0068502A" w:rsidRDefault="0068502A" w:rsidP="0068502A">
      <w:pPr>
        <w:jc w:val="both"/>
        <w:rPr>
          <w:b/>
        </w:rPr>
      </w:pPr>
      <w:r w:rsidRPr="0068502A">
        <w:rPr>
          <w:b/>
        </w:rPr>
        <w:t>Documentos requeridos:</w:t>
      </w:r>
    </w:p>
    <w:p w:rsidR="0068502A" w:rsidRPr="0068502A" w:rsidRDefault="0068502A" w:rsidP="0068502A">
      <w:pPr>
        <w:jc w:val="both"/>
      </w:pPr>
      <w:r w:rsidRPr="0068502A">
        <w:t xml:space="preserve">Necesitará los siguientes documentos, en inglés o francés, claramente etiquetados (por ejemplo, "CV", "Carta de motivación", "Transcripción </w:t>
      </w:r>
      <w:proofErr w:type="gramStart"/>
      <w:r w:rsidRPr="0068502A">
        <w:t>académica</w:t>
      </w:r>
      <w:proofErr w:type="gramEnd"/>
      <w:r w:rsidRPr="0068502A">
        <w:t xml:space="preserve">", etc.) y en formato </w:t>
      </w:r>
      <w:proofErr w:type="spellStart"/>
      <w:r w:rsidRPr="0068502A">
        <w:t>PDF</w:t>
      </w:r>
      <w:proofErr w:type="spellEnd"/>
      <w:r w:rsidRPr="0068502A">
        <w:t xml:space="preserve"> para completar su solicitud:</w:t>
      </w:r>
    </w:p>
    <w:p w:rsidR="0068502A" w:rsidRPr="0068502A" w:rsidRDefault="0068502A" w:rsidP="0068502A">
      <w:pPr>
        <w:jc w:val="both"/>
      </w:pPr>
      <w:r>
        <w:t>-U</w:t>
      </w:r>
      <w:r w:rsidRPr="0068502A">
        <w:t>n currículum</w:t>
      </w:r>
    </w:p>
    <w:p w:rsidR="0068502A" w:rsidRPr="0068502A" w:rsidRDefault="0068502A" w:rsidP="0068502A">
      <w:pPr>
        <w:jc w:val="both"/>
      </w:pPr>
      <w:r>
        <w:t>-</w:t>
      </w:r>
      <w:r w:rsidRPr="0068502A">
        <w:t>Una copia de su expediente académico más reciente que brinde una descripción general de sus calificaciones (si lo descarga del portal de su universidad, asegúrese de que no haya protección para que podamos abrirlo).</w:t>
      </w:r>
    </w:p>
    <w:p w:rsidR="0068502A" w:rsidRPr="0068502A" w:rsidRDefault="0068502A" w:rsidP="0068502A">
      <w:pPr>
        <w:jc w:val="both"/>
      </w:pPr>
      <w:r>
        <w:t>-</w:t>
      </w:r>
      <w:r w:rsidRPr="0068502A">
        <w:t>Dos cartas de referencia obligatorias (de menos de 12 meses), de sus profesores y/o prácticas anteriores.</w:t>
      </w:r>
    </w:p>
    <w:p w:rsidR="0068502A" w:rsidRDefault="0068502A" w:rsidP="0068502A">
      <w:pPr>
        <w:jc w:val="both"/>
      </w:pPr>
    </w:p>
    <w:sectPr w:rsidR="0068502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02A"/>
    <w:rsid w:val="00322F3A"/>
    <w:rsid w:val="00420670"/>
    <w:rsid w:val="0068502A"/>
    <w:rsid w:val="006E79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D113AD-0125-4C48-9232-2E324AEFA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6510">
      <w:bodyDiv w:val="1"/>
      <w:marLeft w:val="0"/>
      <w:marRight w:val="0"/>
      <w:marTop w:val="0"/>
      <w:marBottom w:val="0"/>
      <w:divBdr>
        <w:top w:val="none" w:sz="0" w:space="0" w:color="auto"/>
        <w:left w:val="none" w:sz="0" w:space="0" w:color="auto"/>
        <w:bottom w:val="none" w:sz="0" w:space="0" w:color="auto"/>
        <w:right w:val="none" w:sz="0" w:space="0" w:color="auto"/>
      </w:divBdr>
    </w:div>
    <w:div w:id="356858845">
      <w:bodyDiv w:val="1"/>
      <w:marLeft w:val="0"/>
      <w:marRight w:val="0"/>
      <w:marTop w:val="0"/>
      <w:marBottom w:val="0"/>
      <w:divBdr>
        <w:top w:val="none" w:sz="0" w:space="0" w:color="auto"/>
        <w:left w:val="none" w:sz="0" w:space="0" w:color="auto"/>
        <w:bottom w:val="none" w:sz="0" w:space="0" w:color="auto"/>
        <w:right w:val="none" w:sz="0" w:space="0" w:color="auto"/>
      </w:divBdr>
    </w:div>
    <w:div w:id="1099636998">
      <w:bodyDiv w:val="1"/>
      <w:marLeft w:val="0"/>
      <w:marRight w:val="0"/>
      <w:marTop w:val="0"/>
      <w:marBottom w:val="0"/>
      <w:divBdr>
        <w:top w:val="none" w:sz="0" w:space="0" w:color="auto"/>
        <w:left w:val="none" w:sz="0" w:space="0" w:color="auto"/>
        <w:bottom w:val="none" w:sz="0" w:space="0" w:color="auto"/>
        <w:right w:val="none" w:sz="0" w:space="0" w:color="auto"/>
      </w:divBdr>
    </w:div>
    <w:div w:id="1502231100">
      <w:bodyDiv w:val="1"/>
      <w:marLeft w:val="0"/>
      <w:marRight w:val="0"/>
      <w:marTop w:val="0"/>
      <w:marBottom w:val="0"/>
      <w:divBdr>
        <w:top w:val="none" w:sz="0" w:space="0" w:color="auto"/>
        <w:left w:val="none" w:sz="0" w:space="0" w:color="auto"/>
        <w:bottom w:val="none" w:sz="0" w:space="0" w:color="auto"/>
        <w:right w:val="none" w:sz="0" w:space="0" w:color="auto"/>
      </w:divBdr>
    </w:div>
    <w:div w:id="1590193379">
      <w:bodyDiv w:val="1"/>
      <w:marLeft w:val="0"/>
      <w:marRight w:val="0"/>
      <w:marTop w:val="0"/>
      <w:marBottom w:val="0"/>
      <w:divBdr>
        <w:top w:val="none" w:sz="0" w:space="0" w:color="auto"/>
        <w:left w:val="none" w:sz="0" w:space="0" w:color="auto"/>
        <w:bottom w:val="none" w:sz="0" w:space="0" w:color="auto"/>
        <w:right w:val="none" w:sz="0" w:space="0" w:color="auto"/>
      </w:divBdr>
    </w:div>
    <w:div w:id="1836148582">
      <w:bodyDiv w:val="1"/>
      <w:marLeft w:val="0"/>
      <w:marRight w:val="0"/>
      <w:marTop w:val="0"/>
      <w:marBottom w:val="0"/>
      <w:divBdr>
        <w:top w:val="none" w:sz="0" w:space="0" w:color="auto"/>
        <w:left w:val="none" w:sz="0" w:space="0" w:color="auto"/>
        <w:bottom w:val="none" w:sz="0" w:space="0" w:color="auto"/>
        <w:right w:val="none" w:sz="0" w:space="0" w:color="auto"/>
      </w:divBdr>
    </w:div>
    <w:div w:id="1982533340">
      <w:bodyDiv w:val="1"/>
      <w:marLeft w:val="0"/>
      <w:marRight w:val="0"/>
      <w:marTop w:val="0"/>
      <w:marBottom w:val="0"/>
      <w:divBdr>
        <w:top w:val="none" w:sz="0" w:space="0" w:color="auto"/>
        <w:left w:val="none" w:sz="0" w:space="0" w:color="auto"/>
        <w:bottom w:val="none" w:sz="0" w:space="0" w:color="auto"/>
        <w:right w:val="none" w:sz="0" w:space="0" w:color="auto"/>
      </w:divBdr>
    </w:div>
    <w:div w:id="208590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814</Words>
  <Characters>4480</Characters>
  <Application>Microsoft Office Word</Application>
  <DocSecurity>0</DocSecurity>
  <Lines>37</Lines>
  <Paragraphs>10</Paragraphs>
  <ScaleCrop>false</ScaleCrop>
  <Company/>
  <LinksUpToDate>false</LinksUpToDate>
  <CharactersWithSpaces>5284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2022-12-21T19:04:00Z</dcterms:created>
  <dcterms:modified xsi:type="dcterms:W3CDTF">2022-12-21T19:09:00Z</dcterms:modified>
</cp:coreProperties>
</file>