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6" w:rsidRDefault="00173EE4">
      <w:pPr>
        <w:spacing w:after="0" w:line="240" w:lineRule="auto"/>
        <w:jc w:val="center"/>
        <w:rPr>
          <w:b/>
        </w:rPr>
      </w:pPr>
      <w:r>
        <w:rPr>
          <w:b/>
        </w:rPr>
        <w:t>CONVOCATORIA</w:t>
      </w:r>
    </w:p>
    <w:p w:rsidR="00151276" w:rsidRDefault="00173EE4">
      <w:pPr>
        <w:spacing w:after="0" w:line="240" w:lineRule="auto"/>
        <w:jc w:val="both"/>
        <w:rPr>
          <w:i/>
        </w:rPr>
      </w:pPr>
      <w:r>
        <w:t xml:space="preserve">La Facultad de Ingeniería Mecánica e Industrial de la Universidad de Oriente, convoca a todos los estudiantes y profesores universitarios, cubanos y extranjeros de las ciencias técnicas, radicados en Cuba, a participar en la </w:t>
      </w:r>
      <w:r>
        <w:rPr>
          <w:b/>
          <w:bCs/>
        </w:rPr>
        <w:t>I Jornada Científica de la Facultad de Ingeniería Mecánica e Industrial</w:t>
      </w:r>
      <w:r>
        <w:t xml:space="preserve"> que este año integra los eventos </w:t>
      </w:r>
      <w:r>
        <w:rPr>
          <w:b/>
          <w:i/>
        </w:rPr>
        <w:t>VII Taller Regional de Ingenierías Mecánica e Industrial, TRIMI 2022´</w:t>
      </w:r>
      <w:r>
        <w:t xml:space="preserve">, </w:t>
      </w:r>
      <w:r>
        <w:rPr>
          <w:b/>
        </w:rPr>
        <w:t xml:space="preserve">CIENES </w:t>
      </w:r>
      <w:r>
        <w:t xml:space="preserve">de facultad,  el </w:t>
      </w:r>
      <w:r>
        <w:rPr>
          <w:b/>
          <w:bCs/>
          <w:lang w:eastAsia="es-ES"/>
        </w:rPr>
        <w:t xml:space="preserve">IV Evento de Formación Laboral </w:t>
      </w:r>
      <w:r>
        <w:t xml:space="preserve">y el </w:t>
      </w:r>
      <w:r>
        <w:rPr>
          <w:b/>
        </w:rPr>
        <w:t>II</w:t>
      </w:r>
      <w:r>
        <w:rPr>
          <w:b/>
          <w:bCs/>
          <w:lang w:eastAsia="es-ES"/>
        </w:rPr>
        <w:t xml:space="preserve"> Taller Refrigeración, Climatización y Ventilación, “Luis Fernando </w:t>
      </w:r>
      <w:proofErr w:type="spellStart"/>
      <w:r>
        <w:rPr>
          <w:b/>
          <w:bCs/>
          <w:lang w:eastAsia="es-ES"/>
        </w:rPr>
        <w:t>Brossard</w:t>
      </w:r>
      <w:proofErr w:type="spellEnd"/>
      <w:r>
        <w:rPr>
          <w:b/>
          <w:bCs/>
          <w:lang w:eastAsia="es-ES"/>
        </w:rPr>
        <w:t xml:space="preserve"> in </w:t>
      </w:r>
      <w:proofErr w:type="spellStart"/>
      <w:r>
        <w:rPr>
          <w:b/>
          <w:bCs/>
          <w:lang w:eastAsia="es-ES"/>
        </w:rPr>
        <w:t>memorian</w:t>
      </w:r>
      <w:proofErr w:type="spellEnd"/>
      <w:r>
        <w:rPr>
          <w:b/>
          <w:bCs/>
          <w:lang w:eastAsia="es-ES"/>
        </w:rPr>
        <w:t xml:space="preserve">”, </w:t>
      </w:r>
      <w:r>
        <w:t xml:space="preserve">que se desarrollarán del 23 al 24 de noviembre de 2022, bajo el lema: </w:t>
      </w:r>
      <w:r>
        <w:rPr>
          <w:i/>
        </w:rPr>
        <w:t>“El vínculo Universidad - Sociedad, en la ciencia, innovación y la educación ”.</w:t>
      </w:r>
    </w:p>
    <w:p w:rsidR="00151276" w:rsidRDefault="00173EE4">
      <w:pPr>
        <w:spacing w:after="0" w:line="240" w:lineRule="auto"/>
        <w:jc w:val="both"/>
      </w:pPr>
      <w:r>
        <w:t xml:space="preserve">El </w:t>
      </w:r>
      <w:r>
        <w:rPr>
          <w:b/>
          <w:i/>
        </w:rPr>
        <w:t>VII Taller Regional de Ingenierías Mecánica e Industrial, TRIMI 2022´</w:t>
      </w:r>
      <w:r>
        <w:t xml:space="preserve"> constituye un espacio académico para la socialización de resultados de investigaciones derivadas del trabajo científico estudiantil, asociadas a propuestas para el desarrollo sostenible de la economía y la sociedad cubana; por lo que tendrá como principal objetivo promover el intercambio de conocimientos y buenas prácticas pre-profesionales que reflejen el vínculo Universidad - Empresa en la gestión de ciencia, innovación, producción y procesos industriales para el desarrollo sostenible.</w:t>
      </w:r>
    </w:p>
    <w:p w:rsidR="00151276" w:rsidRDefault="00173EE4">
      <w:pPr>
        <w:spacing w:after="0" w:line="240" w:lineRule="auto"/>
        <w:contextualSpacing/>
        <w:jc w:val="both"/>
        <w:rPr>
          <w:rFonts w:cs="Arial"/>
        </w:rPr>
      </w:pPr>
      <w:r>
        <w:rPr>
          <w:rFonts w:eastAsia="Times New Roman" w:cs="Arial"/>
          <w:b/>
          <w:bCs/>
          <w:i/>
          <w:iCs/>
          <w:lang w:eastAsia="es-ES"/>
        </w:rPr>
        <w:t>IV Evento sobre la formación laboral y concurso de diseño</w:t>
      </w:r>
      <w:r>
        <w:rPr>
          <w:rFonts w:cs="Arial"/>
          <w:b/>
          <w:bCs/>
          <w:i/>
          <w:iCs/>
        </w:rPr>
        <w:t xml:space="preserve"> y construcción de artículos de utilidad social</w:t>
      </w:r>
      <w:r>
        <w:rPr>
          <w:rFonts w:cs="Arial"/>
        </w:rPr>
        <w:t xml:space="preserve">. En esta edición se propone como un espacio de socialización de resultados  científicos  en el campo de la formación de la cultura profesional y la formación laboral, así como los conocimientos y la creatividad de docentes y estudiantes en el diseño y construcción de artículos de utilidad social. </w:t>
      </w:r>
    </w:p>
    <w:p w:rsidR="00151276" w:rsidRDefault="00173EE4">
      <w:pPr>
        <w:spacing w:after="0" w:line="240" w:lineRule="auto"/>
        <w:contextualSpacing/>
        <w:jc w:val="both"/>
      </w:pPr>
      <w:r>
        <w:t xml:space="preserve">El Centro de Estudios Energéticos y de Refrigeración (CEER) de la Facultad de Ingeniería Mecánica e Industrial de la Universidad de Oriente, invita a los especialistas que laboran en el campo de la Refrigeración, Climatización’, Ventilación, a participar en el </w:t>
      </w:r>
      <w:r>
        <w:rPr>
          <w:b/>
        </w:rPr>
        <w:t xml:space="preserve">Taller Refrigeración, Climatización y Ventilación, Retos Actuales y Perspectivas “Luis Fernando </w:t>
      </w:r>
      <w:proofErr w:type="spellStart"/>
      <w:r>
        <w:rPr>
          <w:b/>
        </w:rPr>
        <w:t>Brossard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memorian</w:t>
      </w:r>
      <w:proofErr w:type="spellEnd"/>
      <w:r>
        <w:rPr>
          <w:b/>
        </w:rPr>
        <w:t>”</w:t>
      </w:r>
      <w:r>
        <w:t>, este año con el lema “</w:t>
      </w:r>
      <w:r>
        <w:rPr>
          <w:i/>
        </w:rPr>
        <w:t>La refrigeración importa</w:t>
      </w:r>
      <w:r>
        <w:t>”. En esta edición del evento el taller incluye comisiones especiales como: Diseño mecánico, Manufactura y materiales, Gestión de procesos industriales, Recursos humanos e historia en contexto del entorno patrimonial de la facultad.</w:t>
      </w:r>
    </w:p>
    <w:p w:rsidR="00151276" w:rsidRDefault="00173EE4">
      <w:pPr>
        <w:spacing w:after="0" w:line="240" w:lineRule="auto"/>
        <w:jc w:val="both"/>
      </w:pPr>
      <w:r>
        <w:t xml:space="preserve">La cita tendrá como sede principal la Facultad de Ingeniería Mecánica e Industrial de la Universidad de Oriente; en esta ocasión a tono con la situación epidemiológica y el necesario cumplimiento de las regulaciones y protocolos sanitarios establecidos para evitar la propagación de la pandemia de la </w:t>
      </w:r>
      <w:proofErr w:type="spellStart"/>
      <w:r>
        <w:t>Covid</w:t>
      </w:r>
      <w:proofErr w:type="spellEnd"/>
      <w:r>
        <w:t xml:space="preserve"> - 19, el evento sesionará en modalidad virtual.</w:t>
      </w:r>
    </w:p>
    <w:p w:rsidR="00151276" w:rsidRDefault="00173EE4">
      <w:pPr>
        <w:spacing w:after="0" w:line="240" w:lineRule="auto"/>
        <w:jc w:val="both"/>
      </w:pPr>
      <w:r>
        <w:t xml:space="preserve">Nuestro encuentro, en su séptima, cuarta y segunda edición rendirá homenaje al 100 Aniversario de la Fundación de la Federación Estudiantil Universitaria, al 75 aniversario de la Universidad de Oriente y al 72 de la carrera de Ingeniería Mecánica primera de su tipo en Cuba. </w:t>
      </w:r>
    </w:p>
    <w:p w:rsidR="00151276" w:rsidRDefault="00173EE4">
      <w:pPr>
        <w:spacing w:after="0" w:line="240" w:lineRule="auto"/>
        <w:jc w:val="both"/>
      </w:pPr>
      <w:r>
        <w:t xml:space="preserve">La Universidad de Oriente se suma al debate imprescindible de nuestro tiempo sobre el </w:t>
      </w:r>
      <w:proofErr w:type="gramStart"/>
      <w:r>
        <w:t>vinculo</w:t>
      </w:r>
      <w:proofErr w:type="gramEnd"/>
      <w:r>
        <w:t xml:space="preserve"> universidad - empresa, los sectores y ejes estratégicos, y el papel de la investigación y la innovación tecnológica para lograr la adopción de nuevas prácticas profesionales vinculadas a la sostenibilidad y eficiencia en las ciencias técnicas en Cuba.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 xml:space="preserve">Comité de Honor </w:t>
      </w:r>
    </w:p>
    <w:p w:rsidR="00151276" w:rsidRDefault="00173EE4">
      <w:pPr>
        <w:spacing w:after="0" w:line="240" w:lineRule="auto"/>
        <w:jc w:val="both"/>
      </w:pPr>
      <w:r>
        <w:rPr>
          <w:b/>
        </w:rPr>
        <w:t>Presidente:</w:t>
      </w:r>
      <w:r>
        <w:t xml:space="preserve"> Dr. C. José </w:t>
      </w:r>
      <w:proofErr w:type="spellStart"/>
      <w:r>
        <w:t>Carbonel</w:t>
      </w:r>
      <w:proofErr w:type="spellEnd"/>
      <w:r>
        <w:t xml:space="preserve"> </w:t>
      </w:r>
      <w:proofErr w:type="spellStart"/>
      <w:r>
        <w:t>Morlat</w:t>
      </w:r>
      <w:proofErr w:type="spellEnd"/>
      <w:r>
        <w:t>. P.T y P.C.</w:t>
      </w:r>
    </w:p>
    <w:p w:rsidR="00151276" w:rsidRDefault="00173EE4">
      <w:pPr>
        <w:spacing w:after="0" w:line="240" w:lineRule="auto"/>
        <w:jc w:val="both"/>
      </w:pPr>
      <w:r>
        <w:t xml:space="preserve">Ing. José Facundo Guzmán </w:t>
      </w:r>
      <w:proofErr w:type="spellStart"/>
      <w:r>
        <w:t>Carmenate</w:t>
      </w:r>
      <w:proofErr w:type="spellEnd"/>
      <w:r>
        <w:t xml:space="preserve"> P.T</w:t>
      </w:r>
    </w:p>
    <w:p w:rsidR="00151276" w:rsidRDefault="00173EE4">
      <w:pPr>
        <w:spacing w:after="0" w:line="240" w:lineRule="auto"/>
        <w:jc w:val="both"/>
      </w:pPr>
      <w:r>
        <w:t xml:space="preserve">Dr. C. Miguel Ángel Basto Rizo P.T 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>Comité Organizador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 xml:space="preserve">Presidente: </w:t>
      </w:r>
    </w:p>
    <w:p w:rsidR="00151276" w:rsidRDefault="00173EE4">
      <w:pPr>
        <w:spacing w:after="0" w:line="240" w:lineRule="auto"/>
        <w:jc w:val="both"/>
      </w:pPr>
      <w:r>
        <w:t>Dra. C. Diana Sedal Yanes. Rectora de la Universidad de Oriente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 xml:space="preserve">Vicepresidente: </w:t>
      </w:r>
    </w:p>
    <w:p w:rsidR="00151276" w:rsidRDefault="00173EE4">
      <w:pPr>
        <w:spacing w:after="0" w:line="240" w:lineRule="auto"/>
        <w:jc w:val="both"/>
      </w:pPr>
      <w:r>
        <w:t>Dr. C. Josué Imbert González. Decano de la Facultad de Ingeniería Mecánica e Industrial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 xml:space="preserve">Secretario Ejecutivo: </w:t>
      </w:r>
    </w:p>
    <w:p w:rsidR="00151276" w:rsidRDefault="00173EE4">
      <w:pPr>
        <w:spacing w:after="0" w:line="240" w:lineRule="auto"/>
        <w:jc w:val="both"/>
      </w:pPr>
      <w:r>
        <w:t xml:space="preserve">Dr. C. Mario Orozco Sánchez. Vicedecano de Investigación 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>Miembros:</w:t>
      </w:r>
    </w:p>
    <w:p w:rsidR="00151276" w:rsidRDefault="00173EE4">
      <w:pPr>
        <w:spacing w:after="0" w:line="240" w:lineRule="auto"/>
        <w:jc w:val="both"/>
      </w:pPr>
      <w:r>
        <w:lastRenderedPageBreak/>
        <w:t xml:space="preserve">Ing. </w:t>
      </w:r>
      <w:proofErr w:type="spellStart"/>
      <w:r>
        <w:t>Aygul</w:t>
      </w:r>
      <w:proofErr w:type="spellEnd"/>
      <w:r>
        <w:t xml:space="preserve"> Elda Alsina </w:t>
      </w:r>
      <w:proofErr w:type="spellStart"/>
      <w:r>
        <w:t>Molaniazova</w:t>
      </w:r>
      <w:proofErr w:type="spellEnd"/>
    </w:p>
    <w:p w:rsidR="00151276" w:rsidRDefault="00173EE4">
      <w:pPr>
        <w:spacing w:after="0" w:line="240" w:lineRule="auto"/>
        <w:jc w:val="both"/>
      </w:pPr>
      <w:r>
        <w:t xml:space="preserve">Dra. C. Thais María García </w:t>
      </w:r>
      <w:proofErr w:type="spellStart"/>
      <w:r>
        <w:t>Ribeaux</w:t>
      </w:r>
      <w:proofErr w:type="spellEnd"/>
      <w:r>
        <w:t>.</w:t>
      </w:r>
    </w:p>
    <w:p w:rsidR="00151276" w:rsidRDefault="00173EE4">
      <w:pPr>
        <w:spacing w:after="0" w:line="240" w:lineRule="auto"/>
        <w:jc w:val="both"/>
      </w:pPr>
      <w:r>
        <w:t>Dr. C Juan Jesús Zamora Vega</w:t>
      </w:r>
    </w:p>
    <w:p w:rsidR="00151276" w:rsidRDefault="00173EE4">
      <w:pPr>
        <w:spacing w:after="0" w:line="240" w:lineRule="auto"/>
        <w:jc w:val="both"/>
      </w:pPr>
      <w:r>
        <w:t xml:space="preserve">Dr. C. </w:t>
      </w:r>
      <w:proofErr w:type="spellStart"/>
      <w:r>
        <w:t>Yanier</w:t>
      </w:r>
      <w:proofErr w:type="spellEnd"/>
      <w:r>
        <w:t xml:space="preserve"> Sánchez </w:t>
      </w:r>
      <w:proofErr w:type="spellStart"/>
      <w:r>
        <w:t>Hechavarría</w:t>
      </w:r>
      <w:proofErr w:type="spellEnd"/>
      <w:r>
        <w:t xml:space="preserve">      </w:t>
      </w:r>
    </w:p>
    <w:p w:rsidR="00151276" w:rsidRDefault="00173EE4">
      <w:pPr>
        <w:spacing w:after="0" w:line="240" w:lineRule="auto"/>
        <w:jc w:val="both"/>
      </w:pPr>
      <w:r>
        <w:t xml:space="preserve">Dr. C. Amílcar Félix Roldan </w:t>
      </w:r>
      <w:proofErr w:type="spellStart"/>
      <w:r>
        <w:t>Ruenes</w:t>
      </w:r>
      <w:proofErr w:type="spellEnd"/>
    </w:p>
    <w:p w:rsidR="00151276" w:rsidRDefault="00173EE4">
      <w:pPr>
        <w:spacing w:after="0" w:line="240" w:lineRule="auto"/>
        <w:jc w:val="both"/>
      </w:pPr>
      <w:r>
        <w:t xml:space="preserve">Dr. C Ana </w:t>
      </w:r>
      <w:proofErr w:type="spellStart"/>
      <w:r>
        <w:t>Ricci</w:t>
      </w:r>
      <w:proofErr w:type="spellEnd"/>
      <w:r>
        <w:t xml:space="preserve"> </w:t>
      </w:r>
      <w:proofErr w:type="spellStart"/>
      <w:r>
        <w:t>Vilaseca</w:t>
      </w:r>
      <w:proofErr w:type="spellEnd"/>
      <w:r>
        <w:t xml:space="preserve"> Suárez</w:t>
      </w:r>
    </w:p>
    <w:p w:rsidR="00151276" w:rsidRDefault="00173EE4">
      <w:pPr>
        <w:spacing w:after="0" w:line="240" w:lineRule="auto"/>
        <w:jc w:val="both"/>
      </w:pPr>
      <w:r>
        <w:t xml:space="preserve">MSc. Clara Miguel Tamayo </w:t>
      </w:r>
    </w:p>
    <w:p w:rsidR="00151276" w:rsidRDefault="00173EE4">
      <w:pPr>
        <w:spacing w:after="0" w:line="240" w:lineRule="auto"/>
        <w:jc w:val="both"/>
      </w:pPr>
      <w:r>
        <w:t xml:space="preserve">MSc. </w:t>
      </w:r>
      <w:proofErr w:type="spellStart"/>
      <w:r>
        <w:t>Yunielkis</w:t>
      </w:r>
      <w:proofErr w:type="spellEnd"/>
      <w:r>
        <w:t xml:space="preserve"> Pompa Chacón</w:t>
      </w:r>
    </w:p>
    <w:p w:rsidR="00151276" w:rsidRDefault="00173EE4">
      <w:pPr>
        <w:spacing w:after="0" w:line="240" w:lineRule="auto"/>
        <w:jc w:val="both"/>
      </w:pPr>
      <w:r>
        <w:t>Vivian Serna Villalón Administradora</w:t>
      </w:r>
    </w:p>
    <w:p w:rsidR="00151276" w:rsidRDefault="00173EE4">
      <w:pPr>
        <w:spacing w:after="0" w:line="240" w:lineRule="auto"/>
        <w:jc w:val="both"/>
      </w:pPr>
      <w:r>
        <w:t xml:space="preserve">Estudiante: </w:t>
      </w:r>
      <w:proofErr w:type="spellStart"/>
      <w:r>
        <w:t>Jennipher</w:t>
      </w:r>
      <w:proofErr w:type="spellEnd"/>
      <w:r>
        <w:t xml:space="preserve"> </w:t>
      </w:r>
      <w:proofErr w:type="spellStart"/>
      <w:r>
        <w:t>Mendez</w:t>
      </w:r>
      <w:proofErr w:type="spellEnd"/>
      <w:r>
        <w:t xml:space="preserve"> Ruíz. FEU – FIMI</w:t>
      </w:r>
    </w:p>
    <w:p w:rsidR="00151276" w:rsidRDefault="00173EE4">
      <w:pPr>
        <w:spacing w:after="0" w:line="240" w:lineRule="auto"/>
        <w:jc w:val="both"/>
      </w:pPr>
      <w:r>
        <w:t>Estudiante: Bruno Cuevas vicepresidente de la FEU- FIMI</w:t>
      </w:r>
    </w:p>
    <w:p w:rsidR="00151276" w:rsidRDefault="00173EE4">
      <w:pPr>
        <w:spacing w:after="0" w:line="240" w:lineRule="auto"/>
        <w:jc w:val="both"/>
      </w:pPr>
      <w:r>
        <w:t>Estudiante: Adrian de la Rosa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>FECHAS IMPORTANTES DEL EVENTO</w:t>
      </w:r>
    </w:p>
    <w:p w:rsidR="00151276" w:rsidRDefault="00173EE4">
      <w:pPr>
        <w:spacing w:after="0" w:line="240" w:lineRule="auto"/>
        <w:jc w:val="both"/>
      </w:pPr>
      <w:r>
        <w:rPr>
          <w:b/>
        </w:rPr>
        <w:t xml:space="preserve">Recepción de trabajos: </w:t>
      </w:r>
      <w:r w:rsidR="00FB5866">
        <w:t>21</w:t>
      </w:r>
      <w:r w:rsidR="00A90353">
        <w:t xml:space="preserve"> de noviembre de</w:t>
      </w:r>
      <w:r>
        <w:t xml:space="preserve"> 2022</w:t>
      </w:r>
    </w:p>
    <w:p w:rsidR="00151276" w:rsidRDefault="00173EE4">
      <w:pPr>
        <w:spacing w:after="0" w:line="240" w:lineRule="auto"/>
        <w:jc w:val="both"/>
      </w:pPr>
      <w:r>
        <w:rPr>
          <w:b/>
        </w:rPr>
        <w:t xml:space="preserve">Notificación de aceptación: </w:t>
      </w:r>
      <w:r w:rsidR="00FB5866">
        <w:t>22</w:t>
      </w:r>
      <w:r w:rsidR="00A90353">
        <w:t xml:space="preserve"> de noviembre de</w:t>
      </w:r>
      <w:r>
        <w:t xml:space="preserve"> 2022</w:t>
      </w:r>
    </w:p>
    <w:p w:rsidR="00151276" w:rsidRDefault="00A90353">
      <w:pPr>
        <w:spacing w:after="0" w:line="240" w:lineRule="auto"/>
        <w:jc w:val="both"/>
      </w:pPr>
      <w:r>
        <w:rPr>
          <w:b/>
        </w:rPr>
        <w:t>Sesiones on</w:t>
      </w:r>
      <w:r w:rsidR="00173EE4">
        <w:rPr>
          <w:b/>
        </w:rPr>
        <w:t xml:space="preserve">line de los tribunales: </w:t>
      </w:r>
      <w:r>
        <w:t xml:space="preserve">23 de noviembre </w:t>
      </w:r>
      <w:r w:rsidR="00173EE4">
        <w:t>de 2022</w:t>
      </w:r>
    </w:p>
    <w:p w:rsidR="00151276" w:rsidRDefault="00173EE4">
      <w:pPr>
        <w:spacing w:after="0" w:line="240" w:lineRule="auto"/>
        <w:jc w:val="both"/>
      </w:pPr>
      <w:r>
        <w:rPr>
          <w:b/>
        </w:rPr>
        <w:t xml:space="preserve">Publicación </w:t>
      </w:r>
      <w:proofErr w:type="spellStart"/>
      <w:r>
        <w:rPr>
          <w:b/>
        </w:rPr>
        <w:t>Preprint</w:t>
      </w:r>
      <w:proofErr w:type="spellEnd"/>
      <w:r>
        <w:rPr>
          <w:b/>
        </w:rPr>
        <w:t xml:space="preserve">: </w:t>
      </w:r>
      <w:r w:rsidR="00A90353">
        <w:t>23 de noviembre de</w:t>
      </w:r>
      <w:r>
        <w:t xml:space="preserve"> 2022</w:t>
      </w:r>
    </w:p>
    <w:p w:rsidR="00151276" w:rsidRDefault="00173EE4">
      <w:pPr>
        <w:spacing w:after="0" w:line="240" w:lineRule="auto"/>
        <w:jc w:val="both"/>
      </w:pPr>
      <w:r>
        <w:rPr>
          <w:b/>
        </w:rPr>
        <w:t xml:space="preserve">Premiación y clausura: </w:t>
      </w:r>
      <w:r w:rsidRPr="00A90353">
        <w:t xml:space="preserve">24 </w:t>
      </w:r>
      <w:r>
        <w:t>de noviembre  del 2022</w:t>
      </w:r>
    </w:p>
    <w:p w:rsidR="00151276" w:rsidRDefault="00173EE4">
      <w:pPr>
        <w:spacing w:after="0" w:line="240" w:lineRule="auto"/>
        <w:jc w:val="both"/>
      </w:pPr>
      <w:r>
        <w:t xml:space="preserve">La premiación y clausura del evento serán transmitidas en </w:t>
      </w:r>
      <w:proofErr w:type="spellStart"/>
      <w:r>
        <w:t>streaming</w:t>
      </w:r>
      <w:proofErr w:type="spellEnd"/>
      <w:r>
        <w:t xml:space="preserve"> a través de la plataforma </w:t>
      </w:r>
      <w:proofErr w:type="spellStart"/>
      <w:r>
        <w:t>JitsiMeet</w:t>
      </w:r>
      <w:proofErr w:type="spellEnd"/>
      <w:r>
        <w:t xml:space="preserve"> en la dirección que será enviada a los notificados.</w:t>
      </w:r>
    </w:p>
    <w:p w:rsidR="00151276" w:rsidRDefault="00173EE4">
      <w:pPr>
        <w:spacing w:after="0" w:line="240" w:lineRule="auto"/>
        <w:jc w:val="both"/>
      </w:pPr>
      <w:r>
        <w:rPr>
          <w:b/>
        </w:rPr>
        <w:t>Idioma oficial:</w:t>
      </w:r>
      <w:r>
        <w:t xml:space="preserve"> español</w:t>
      </w:r>
    </w:p>
    <w:p w:rsidR="00151276" w:rsidRDefault="00173EE4">
      <w:pPr>
        <w:pStyle w:val="Prrafodelista"/>
        <w:numPr>
          <w:ilvl w:val="0"/>
          <w:numId w:val="1"/>
        </w:numPr>
        <w:spacing w:after="0" w:line="240" w:lineRule="auto"/>
        <w:ind w:left="426" w:right="-141"/>
        <w:jc w:val="both"/>
        <w:rPr>
          <w:rFonts w:ascii="Calibri" w:eastAsia="Times New Roman" w:hAnsi="Calibri" w:cs="Calibri"/>
          <w:lang w:eastAsia="es-ES"/>
        </w:rPr>
      </w:pPr>
      <w:r w:rsidRPr="00B966DE">
        <w:rPr>
          <w:rFonts w:ascii="Calibri" w:eastAsia="Times New Roman" w:hAnsi="Calibri" w:cs="Calibri"/>
          <w:lang w:eastAsia="es-ES"/>
        </w:rPr>
        <w:t xml:space="preserve">Todos los trabajos de la I Jornada Científica de la facultad de Ingenierías Mecánica e Industrial cumplirán con una estructura similar. </w:t>
      </w: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t>Normas para la presentación y envío de trabajos:</w:t>
      </w:r>
    </w:p>
    <w:p w:rsidR="00483D9C" w:rsidRDefault="00483D9C" w:rsidP="00483D9C">
      <w:pPr>
        <w:pStyle w:val="Prrafodelista"/>
        <w:spacing w:after="0" w:line="240" w:lineRule="auto"/>
        <w:ind w:left="0" w:right="-141"/>
        <w:jc w:val="both"/>
        <w:rPr>
          <w:rFonts w:cstheme="minorHAnsi"/>
          <w:b/>
        </w:rPr>
      </w:pPr>
      <w:r>
        <w:rPr>
          <w:rFonts w:ascii="Calibri" w:eastAsia="Times New Roman" w:hAnsi="Calibri" w:cs="Calibri"/>
          <w:lang w:eastAsia="es-ES"/>
        </w:rPr>
        <w:t>La</w:t>
      </w:r>
      <w:r w:rsidR="00173EE4">
        <w:rPr>
          <w:rFonts w:ascii="Calibri" w:eastAsia="Times New Roman" w:hAnsi="Calibri" w:cs="Calibri"/>
          <w:lang w:eastAsia="es-ES"/>
        </w:rPr>
        <w:t xml:space="preserve"> ponenc</w:t>
      </w:r>
      <w:r>
        <w:rPr>
          <w:rFonts w:ascii="Calibri" w:eastAsia="Times New Roman" w:hAnsi="Calibri" w:cs="Calibri"/>
          <w:lang w:eastAsia="es-ES"/>
        </w:rPr>
        <w:t>ia</w:t>
      </w:r>
      <w:r w:rsidRPr="00483D9C">
        <w:rPr>
          <w:rFonts w:cstheme="minorHAnsi"/>
        </w:rPr>
        <w:t xml:space="preserve"> </w:t>
      </w:r>
      <w:r w:rsidRPr="00FB3755">
        <w:rPr>
          <w:rFonts w:cstheme="minorHAnsi"/>
        </w:rPr>
        <w:t>electrónica</w:t>
      </w:r>
      <w:r w:rsidR="00173EE4">
        <w:rPr>
          <w:rFonts w:ascii="Calibri" w:eastAsia="Times New Roman" w:hAnsi="Calibri" w:cs="Calibri"/>
          <w:lang w:eastAsia="es-ES"/>
        </w:rPr>
        <w:t xml:space="preserve"> del evento científico deben enviarse con  tipografía </w:t>
      </w:r>
      <w:proofErr w:type="spellStart"/>
      <w:r w:rsidR="00173EE4">
        <w:rPr>
          <w:rFonts w:ascii="Calibri" w:eastAsia="Times New Roman" w:hAnsi="Calibri" w:cs="Calibri"/>
          <w:lang w:eastAsia="es-ES"/>
        </w:rPr>
        <w:t>Arial</w:t>
      </w:r>
      <w:proofErr w:type="spellEnd"/>
      <w:r w:rsidR="00173EE4">
        <w:rPr>
          <w:rFonts w:ascii="Calibri" w:eastAsia="Times New Roman" w:hAnsi="Calibri" w:cs="Calibri"/>
          <w:lang w:eastAsia="es-ES"/>
        </w:rPr>
        <w:t xml:space="preserve">, </w:t>
      </w:r>
      <w:r>
        <w:rPr>
          <w:rFonts w:cstheme="minorHAnsi"/>
        </w:rPr>
        <w:t>a 1,5 de espacio</w:t>
      </w:r>
      <w:r w:rsidRPr="00483D9C">
        <w:rPr>
          <w:rFonts w:cstheme="minorHAnsi"/>
        </w:rPr>
        <w:t xml:space="preserve"> </w:t>
      </w:r>
      <w:r w:rsidRPr="00FB3755">
        <w:rPr>
          <w:rFonts w:cstheme="minorHAnsi"/>
        </w:rPr>
        <w:t>justificados los márgenes y en formato de carta (8.5x11 o 21.59cmx27.94cm), elaborada con procesador de texto Word y tendrá un máximo de 10 páginas. Las Tablas y figuras no excederán un total de 10 y su formato debe admitir el envío por correo electrónico (menos de 500 KB). Debe contener el t</w:t>
      </w:r>
      <w:r w:rsidR="00173EE4">
        <w:rPr>
          <w:rFonts w:cstheme="minorHAnsi"/>
        </w:rPr>
        <w:t xml:space="preserve">ítulo, autores, correo, tutores, </w:t>
      </w:r>
      <w:r w:rsidRPr="00FB3755">
        <w:rPr>
          <w:rFonts w:cstheme="minorHAnsi"/>
        </w:rPr>
        <w:t>facultad</w:t>
      </w:r>
      <w:r w:rsidR="00173EE4">
        <w:rPr>
          <w:rFonts w:cstheme="minorHAnsi"/>
        </w:rPr>
        <w:t xml:space="preserve"> y universidad</w:t>
      </w:r>
      <w:r w:rsidRPr="00FB375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D51D0">
        <w:rPr>
          <w:rFonts w:cstheme="minorHAnsi"/>
          <w:b/>
        </w:rPr>
        <w:t xml:space="preserve">El no cumplimiento de estas normas, elimina la posibilidad de la valoración del trabajo. </w:t>
      </w:r>
    </w:p>
    <w:p w:rsidR="00483D9C" w:rsidRPr="00173EE4" w:rsidRDefault="00173EE4" w:rsidP="00173EE4">
      <w:pPr>
        <w:pStyle w:val="Prrafodelista"/>
        <w:spacing w:after="0" w:line="240" w:lineRule="auto"/>
        <w:ind w:left="0" w:right="-141"/>
        <w:jc w:val="both"/>
      </w:pPr>
      <w:r>
        <w:t>Deberá ser enviado en formato .</w:t>
      </w:r>
      <w:proofErr w:type="spellStart"/>
      <w:r>
        <w:t>doc</w:t>
      </w:r>
      <w:proofErr w:type="spellEnd"/>
      <w:r>
        <w:t xml:space="preserve"> o .</w:t>
      </w:r>
      <w:proofErr w:type="spellStart"/>
      <w:r>
        <w:t>docx</w:t>
      </w:r>
      <w:proofErr w:type="spellEnd"/>
      <w:r>
        <w:t xml:space="preserve"> identificándolo con el nombre y el primer apellido del autor. Ejemplo: Carmen Pérez.doc</w:t>
      </w:r>
    </w:p>
    <w:p w:rsidR="00151276" w:rsidRDefault="00173EE4">
      <w:pPr>
        <w:pStyle w:val="Prrafodelista"/>
        <w:spacing w:after="0" w:line="240" w:lineRule="auto"/>
        <w:ind w:left="0" w:right="-141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Estructura de las ponencias:</w:t>
      </w:r>
    </w:p>
    <w:p w:rsidR="00B966DE" w:rsidRPr="00B966DE" w:rsidRDefault="00B966DE" w:rsidP="00B966DE">
      <w:pPr>
        <w:spacing w:before="120" w:after="120"/>
        <w:jc w:val="both"/>
        <w:rPr>
          <w:rFonts w:cstheme="minorHAnsi"/>
          <w:b/>
          <w:i/>
        </w:rPr>
      </w:pPr>
      <w:r w:rsidRPr="00FB3755">
        <w:rPr>
          <w:rFonts w:cstheme="minorHAnsi"/>
        </w:rPr>
        <w:t>El formato para los trabajos completos será el siguiente: Portada</w:t>
      </w:r>
      <w:r>
        <w:rPr>
          <w:rFonts w:cstheme="minorHAnsi"/>
        </w:rPr>
        <w:t xml:space="preserve"> </w:t>
      </w:r>
      <w:r w:rsidRPr="00FB3755">
        <w:rPr>
          <w:rFonts w:cstheme="minorHAnsi"/>
        </w:rPr>
        <w:t>con título</w:t>
      </w:r>
      <w:r>
        <w:rPr>
          <w:rFonts w:cstheme="minorHAnsi"/>
        </w:rPr>
        <w:t xml:space="preserve"> </w:t>
      </w:r>
      <w:r w:rsidRPr="00FB3755">
        <w:rPr>
          <w:rFonts w:cstheme="minorHAnsi"/>
          <w:b/>
        </w:rPr>
        <w:t>(en español e inglés)</w:t>
      </w:r>
      <w:r w:rsidRPr="00FB3755">
        <w:rPr>
          <w:rFonts w:cstheme="minorHAnsi"/>
        </w:rPr>
        <w:t xml:space="preserve">, autor(es), </w:t>
      </w:r>
      <w:r>
        <w:rPr>
          <w:rFonts w:cstheme="minorHAnsi"/>
        </w:rPr>
        <w:t>institución en la que labora. En caso de ser estudiante (</w:t>
      </w:r>
      <w:r w:rsidRPr="00FB3755">
        <w:rPr>
          <w:rFonts w:cstheme="minorHAnsi"/>
        </w:rPr>
        <w:t xml:space="preserve">carrera y año de estudio, </w:t>
      </w:r>
      <w:r>
        <w:rPr>
          <w:rFonts w:cstheme="minorHAnsi"/>
        </w:rPr>
        <w:t>facultad)</w:t>
      </w:r>
      <w:r w:rsidRPr="00FB3755">
        <w:rPr>
          <w:rFonts w:cstheme="minorHAnsi"/>
        </w:rPr>
        <w:t xml:space="preserve"> correo electrónico </w:t>
      </w:r>
      <w:r>
        <w:rPr>
          <w:rFonts w:cstheme="minorHAnsi"/>
        </w:rPr>
        <w:t xml:space="preserve">y teléfono </w:t>
      </w:r>
      <w:r w:rsidRPr="00FB3755">
        <w:rPr>
          <w:rFonts w:cstheme="minorHAnsi"/>
        </w:rPr>
        <w:t>del autor principal</w:t>
      </w:r>
      <w:r w:rsidR="00483D9C">
        <w:rPr>
          <w:rFonts w:cstheme="minorHAnsi"/>
        </w:rPr>
        <w:t xml:space="preserve"> </w:t>
      </w:r>
      <w:r>
        <w:rPr>
          <w:rFonts w:cstheme="minorHAnsi"/>
        </w:rPr>
        <w:t>y tutor(es). (Anexo 1)</w:t>
      </w:r>
      <w:r w:rsidRPr="00FB3755">
        <w:rPr>
          <w:rFonts w:cstheme="minorHAnsi"/>
        </w:rPr>
        <w:t xml:space="preserve"> Resumen</w:t>
      </w:r>
      <w:r w:rsidR="00483D9C">
        <w:rPr>
          <w:rFonts w:cstheme="minorHAnsi"/>
        </w:rPr>
        <w:t xml:space="preserve"> </w:t>
      </w:r>
      <w:r>
        <w:rPr>
          <w:rFonts w:cstheme="minorHAnsi"/>
        </w:rPr>
        <w:t xml:space="preserve">con palabras </w:t>
      </w:r>
      <w:proofErr w:type="gramStart"/>
      <w:r>
        <w:rPr>
          <w:rFonts w:cstheme="minorHAnsi"/>
        </w:rPr>
        <w:t>clave</w:t>
      </w:r>
      <w:r w:rsidRPr="00FB3755">
        <w:rPr>
          <w:rFonts w:cstheme="minorHAnsi"/>
          <w:b/>
        </w:rPr>
        <w:t>(</w:t>
      </w:r>
      <w:proofErr w:type="gramEnd"/>
      <w:r w:rsidRPr="00FB3755">
        <w:rPr>
          <w:rFonts w:cstheme="minorHAnsi"/>
          <w:b/>
        </w:rPr>
        <w:t>en español e inglés)</w:t>
      </w:r>
      <w:r w:rsidRPr="00FB3755">
        <w:rPr>
          <w:rFonts w:cstheme="minorHAnsi"/>
        </w:rPr>
        <w:t>, Introducción, Desarrollo, Conclusiones, Recomendaciones, Bibliografía y Anexo</w:t>
      </w:r>
      <w:r>
        <w:rPr>
          <w:rFonts w:cstheme="minorHAnsi"/>
        </w:rPr>
        <w:t xml:space="preserve">s, Avales de facultad, empresas y </w:t>
      </w:r>
      <w:r w:rsidRPr="00FB3755">
        <w:rPr>
          <w:rFonts w:cstheme="minorHAnsi"/>
        </w:rPr>
        <w:t>organismos con la introducción del resultado, debidamente firmados y acuñados por las máximas autoridades.</w:t>
      </w:r>
    </w:p>
    <w:p w:rsidR="00151276" w:rsidRDefault="00173EE4">
      <w:pPr>
        <w:spacing w:after="0" w:line="240" w:lineRule="auto"/>
        <w:jc w:val="both"/>
      </w:pPr>
      <w:r>
        <w:t xml:space="preserve">Hacer referencia al impacto (económico, social, medioambiental o científico de su investigación), al tipo de trabajo (generalización, generalización parcial o </w:t>
      </w:r>
      <w:proofErr w:type="gramStart"/>
      <w:r>
        <w:t>descriptivo</w:t>
      </w:r>
      <w:proofErr w:type="gramEnd"/>
      <w:r>
        <w:t xml:space="preserve">), mencionar grupo científico o proyecto al </w:t>
      </w:r>
      <w:bookmarkStart w:id="0" w:name="_GoBack"/>
      <w:bookmarkEnd w:id="0"/>
      <w:r>
        <w:t>cual pertenece.</w:t>
      </w:r>
    </w:p>
    <w:p w:rsidR="00151276" w:rsidRDefault="00173EE4">
      <w:pPr>
        <w:spacing w:after="0" w:line="240" w:lineRule="auto"/>
        <w:jc w:val="both"/>
      </w:pPr>
      <w:r>
        <w:t>Para mostrar los resultados puede auxiliarse de fotos, figuras, esquemas y tablas. Incluir aval de la investigación,  en los anexos en caso de tenerlo.</w:t>
      </w:r>
    </w:p>
    <w:p w:rsidR="00151276" w:rsidRDefault="00151276">
      <w:pPr>
        <w:pStyle w:val="Prrafodelista"/>
        <w:spacing w:after="0" w:line="240" w:lineRule="auto"/>
        <w:ind w:left="0" w:right="-141"/>
        <w:jc w:val="both"/>
      </w:pPr>
    </w:p>
    <w:p w:rsidR="00151276" w:rsidRDefault="00173EE4">
      <w:pPr>
        <w:spacing w:after="0" w:line="240" w:lineRule="auto"/>
        <w:jc w:val="both"/>
      </w:pPr>
      <w:r>
        <w:lastRenderedPageBreak/>
        <w:t xml:space="preserve">El </w:t>
      </w:r>
      <w:r>
        <w:rPr>
          <w:b/>
          <w:i/>
        </w:rPr>
        <w:t>VII Taller Regional de Ingenierías Mecánica e Industrial, TRIMI 2022´ y CIENES</w:t>
      </w:r>
      <w:r>
        <w:t xml:space="preserve"> como es tradicional tendrán dos talleres, cuyas mesas de trabajo permitirán el debate en torno a las contribuciones que desde las ciencias técnicas se realizan a la contextualización del modelo socioeconómico cubano.</w:t>
      </w:r>
    </w:p>
    <w:p w:rsidR="00151276" w:rsidRDefault="00151276">
      <w:pPr>
        <w:spacing w:after="0" w:line="240" w:lineRule="auto"/>
        <w:jc w:val="both"/>
      </w:pPr>
    </w:p>
    <w:p w:rsidR="00151276" w:rsidRDefault="00173E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Taller de Ingeniería Mecánica 1</w:t>
      </w:r>
    </w:p>
    <w:p w:rsidR="00151276" w:rsidRDefault="00173EE4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Mesa de trabajo # 1: Energía y Medio Ambiente</w:t>
      </w:r>
    </w:p>
    <w:p w:rsidR="00151276" w:rsidRDefault="00173EE4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Mesa de trabajo # 2: Mecánica y Diseño</w:t>
      </w:r>
    </w:p>
    <w:p w:rsidR="00151276" w:rsidRDefault="00173EE4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Mesa de trabajo # 3: Manufactura y materiales</w:t>
      </w:r>
    </w:p>
    <w:p w:rsidR="00151276" w:rsidRDefault="00173E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Taller de Ingeniería Industrial 2</w:t>
      </w:r>
    </w:p>
    <w:p w:rsidR="00151276" w:rsidRDefault="00173EE4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Mesa de trabajo # 4: Gestión de los Recursos Humanos </w:t>
      </w:r>
    </w:p>
    <w:p w:rsidR="00151276" w:rsidRDefault="00173EE4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Mesa de trabajo # 5: Gestión de Procesos y Cadena de suministros</w:t>
      </w:r>
    </w:p>
    <w:p w:rsidR="00151276" w:rsidRDefault="00173EE4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Mesa de trabajo # 6: Gestión Organizacional y Calidad</w:t>
      </w:r>
    </w:p>
    <w:p w:rsidR="00151276" w:rsidRDefault="00151276">
      <w:pPr>
        <w:spacing w:after="0" w:line="240" w:lineRule="auto"/>
        <w:jc w:val="both"/>
      </w:pPr>
    </w:p>
    <w:p w:rsidR="00151276" w:rsidRDefault="00173EE4">
      <w:pPr>
        <w:spacing w:after="0" w:line="240" w:lineRule="auto"/>
        <w:jc w:val="both"/>
      </w:pPr>
      <w:r>
        <w:t>Cada ponencia será enviada con la planilla de solicitud de participación.</w:t>
      </w:r>
    </w:p>
    <w:p w:rsidR="00151276" w:rsidRDefault="00173EE4">
      <w:pPr>
        <w:spacing w:after="0" w:line="240" w:lineRule="auto"/>
        <w:jc w:val="both"/>
      </w:pPr>
      <w:r>
        <w:tab/>
      </w:r>
    </w:p>
    <w:tbl>
      <w:tblPr>
        <w:tblpPr w:leftFromText="141" w:rightFromText="141" w:vertAnchor="text" w:horzAnchor="margin" w:tblpXSpec="center" w:tblpY="-44"/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3"/>
        <w:gridCol w:w="288"/>
        <w:gridCol w:w="883"/>
        <w:gridCol w:w="648"/>
        <w:gridCol w:w="236"/>
        <w:gridCol w:w="42"/>
        <w:gridCol w:w="1725"/>
      </w:tblGrid>
      <w:tr w:rsidR="00151276">
        <w:trPr>
          <w:trHeight w:val="188"/>
        </w:trPr>
        <w:tc>
          <w:tcPr>
            <w:tcW w:w="5035" w:type="dxa"/>
            <w:gridSpan w:val="7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Número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Identidad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151276">
        <w:trPr>
          <w:trHeight w:val="270"/>
        </w:trPr>
        <w:tc>
          <w:tcPr>
            <w:tcW w:w="1501" w:type="dxa"/>
            <w:gridSpan w:val="2"/>
            <w:vAlign w:val="center"/>
          </w:tcPr>
          <w:p w:rsidR="00151276" w:rsidRDefault="00173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Nombre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 (s)</w:t>
            </w:r>
          </w:p>
        </w:tc>
        <w:tc>
          <w:tcPr>
            <w:tcW w:w="1809" w:type="dxa"/>
            <w:gridSpan w:val="4"/>
            <w:vAlign w:val="center"/>
          </w:tcPr>
          <w:p w:rsidR="00151276" w:rsidRDefault="00173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Primer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apellido</w:t>
            </w:r>
            <w:proofErr w:type="spellEnd"/>
          </w:p>
        </w:tc>
        <w:tc>
          <w:tcPr>
            <w:tcW w:w="1725" w:type="dxa"/>
            <w:vAlign w:val="center"/>
          </w:tcPr>
          <w:p w:rsidR="00151276" w:rsidRDefault="00173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Segundo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apellido</w:t>
            </w:r>
            <w:proofErr w:type="spellEnd"/>
          </w:p>
        </w:tc>
      </w:tr>
      <w:tr w:rsidR="00151276">
        <w:trPr>
          <w:trHeight w:val="134"/>
        </w:trPr>
        <w:tc>
          <w:tcPr>
            <w:tcW w:w="1501" w:type="dxa"/>
            <w:gridSpan w:val="2"/>
          </w:tcPr>
          <w:p w:rsidR="00151276" w:rsidRDefault="00151276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  <w:tc>
          <w:tcPr>
            <w:tcW w:w="1809" w:type="dxa"/>
            <w:gridSpan w:val="4"/>
          </w:tcPr>
          <w:p w:rsidR="00151276" w:rsidRDefault="00151276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  <w:tc>
          <w:tcPr>
            <w:tcW w:w="1725" w:type="dxa"/>
          </w:tcPr>
          <w:p w:rsidR="00151276" w:rsidRDefault="00151276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151276">
        <w:trPr>
          <w:trHeight w:val="154"/>
        </w:trPr>
        <w:tc>
          <w:tcPr>
            <w:tcW w:w="3032" w:type="dxa"/>
            <w:gridSpan w:val="4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Sexo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:    </w:t>
            </w:r>
          </w:p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__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Femenino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     __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Masculino</w:t>
            </w:r>
            <w:proofErr w:type="spellEnd"/>
          </w:p>
        </w:tc>
        <w:tc>
          <w:tcPr>
            <w:tcW w:w="2003" w:type="dxa"/>
            <w:gridSpan w:val="3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Especialidad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151276">
        <w:trPr>
          <w:trHeight w:val="297"/>
        </w:trPr>
        <w:tc>
          <w:tcPr>
            <w:tcW w:w="5035" w:type="dxa"/>
            <w:gridSpan w:val="7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Dirección Particular: (Calle, Número, Entre calles, Ciudad o Pueblo)</w:t>
            </w:r>
          </w:p>
        </w:tc>
      </w:tr>
      <w:tr w:rsidR="00151276">
        <w:trPr>
          <w:trHeight w:val="154"/>
        </w:trPr>
        <w:tc>
          <w:tcPr>
            <w:tcW w:w="1213" w:type="dxa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Teléfono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  <w:tc>
          <w:tcPr>
            <w:tcW w:w="1171" w:type="dxa"/>
            <w:gridSpan w:val="2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Municipio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  <w:tc>
          <w:tcPr>
            <w:tcW w:w="2651" w:type="dxa"/>
            <w:gridSpan w:val="4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Provincia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151276">
        <w:trPr>
          <w:cantSplit/>
          <w:trHeight w:val="260"/>
        </w:trPr>
        <w:tc>
          <w:tcPr>
            <w:tcW w:w="3268" w:type="dxa"/>
            <w:gridSpan w:val="5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Universidad a la cual pertenece:</w:t>
            </w:r>
          </w:p>
        </w:tc>
        <w:tc>
          <w:tcPr>
            <w:tcW w:w="1767" w:type="dxa"/>
            <w:gridSpan w:val="2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Año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académico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151276">
        <w:trPr>
          <w:cantSplit/>
          <w:trHeight w:val="154"/>
        </w:trPr>
        <w:tc>
          <w:tcPr>
            <w:tcW w:w="5035" w:type="dxa"/>
            <w:gridSpan w:val="7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Correo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en-US"/>
              </w:rPr>
              <w:t>electrónico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151276">
        <w:trPr>
          <w:cantSplit/>
          <w:trHeight w:val="147"/>
        </w:trPr>
        <w:tc>
          <w:tcPr>
            <w:tcW w:w="5035" w:type="dxa"/>
            <w:gridSpan w:val="7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Línea de investigación (en relación con las temáticas del evento)</w:t>
            </w:r>
          </w:p>
        </w:tc>
      </w:tr>
      <w:tr w:rsidR="00151276">
        <w:trPr>
          <w:trHeight w:val="314"/>
        </w:trPr>
        <w:tc>
          <w:tcPr>
            <w:tcW w:w="5035" w:type="dxa"/>
            <w:gridSpan w:val="7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Título de la ponencia </w:t>
            </w:r>
          </w:p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(hasta 15 palabras, en mayúscula sostenida)</w:t>
            </w:r>
          </w:p>
          <w:p w:rsidR="00151276" w:rsidRDefault="00151276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276">
        <w:trPr>
          <w:trHeight w:val="339"/>
        </w:trPr>
        <w:tc>
          <w:tcPr>
            <w:tcW w:w="5035" w:type="dxa"/>
            <w:gridSpan w:val="7"/>
          </w:tcPr>
          <w:p w:rsidR="00151276" w:rsidRDefault="00173EE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Tutor de la ponencia, categoría docente y científica</w:t>
            </w:r>
          </w:p>
        </w:tc>
      </w:tr>
    </w:tbl>
    <w:p w:rsidR="00151276" w:rsidRDefault="00151276">
      <w:pPr>
        <w:spacing w:after="0" w:line="240" w:lineRule="auto"/>
        <w:jc w:val="both"/>
      </w:pPr>
    </w:p>
    <w:p w:rsidR="00151276" w:rsidRDefault="00151276">
      <w:pPr>
        <w:spacing w:after="0" w:line="240" w:lineRule="auto"/>
        <w:jc w:val="both"/>
      </w:pPr>
    </w:p>
    <w:p w:rsidR="00151276" w:rsidRDefault="00151276">
      <w:pPr>
        <w:spacing w:after="0" w:line="240" w:lineRule="auto"/>
        <w:jc w:val="both"/>
      </w:pPr>
    </w:p>
    <w:p w:rsidR="00151276" w:rsidRDefault="00151276">
      <w:pPr>
        <w:spacing w:after="0" w:line="240" w:lineRule="auto"/>
        <w:jc w:val="both"/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51276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rFonts w:eastAsia="Times New Roman" w:cs="Arial"/>
          <w:b/>
          <w:bCs/>
          <w:i/>
          <w:iCs/>
          <w:lang w:eastAsia="es-ES"/>
        </w:rPr>
        <w:t>IV Evento sobre la formación laboral y concurso de diseño</w:t>
      </w:r>
      <w:r>
        <w:rPr>
          <w:rFonts w:cs="Arial"/>
          <w:b/>
          <w:bCs/>
          <w:i/>
          <w:iCs/>
        </w:rPr>
        <w:t xml:space="preserve"> y construcción de artículos de utilidad social,</w:t>
      </w:r>
      <w:r>
        <w:rPr>
          <w:lang w:eastAsia="es-ES"/>
        </w:rPr>
        <w:t xml:space="preserve"> se desarrollará </w:t>
      </w:r>
      <w:r>
        <w:t>sobre de los principales resultados investigativos logrados</w:t>
      </w:r>
      <w:r>
        <w:rPr>
          <w:lang w:eastAsia="es-ES"/>
        </w:rPr>
        <w:t xml:space="preserve"> desde las siguientes temáticas: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Sistematización de variantes para la formación laboral y sus aportes al desarrollo local.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El enfoque comunicativo en el Dibujo Básico a partir de la resolución de problemas en la enseñanza de la Educación Laboral.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La Educación Ambiental y la formación de la cultura energética desde la Educación Laboral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La identidad profesional en la formación inicial y permanente.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Educación </w:t>
      </w:r>
      <w:proofErr w:type="spellStart"/>
      <w:r>
        <w:rPr>
          <w:lang w:eastAsia="es-ES"/>
        </w:rPr>
        <w:t>postgraduada</w:t>
      </w:r>
      <w:proofErr w:type="spellEnd"/>
      <w:r>
        <w:rPr>
          <w:lang w:eastAsia="es-ES"/>
        </w:rPr>
        <w:t>. Pertinencia e Impacto.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Tecnologías de la Información y las Comunicaciones (TIC) en el aprendizaje de la Educación Laboral.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El trabajo de orientación vocacional para el ingreso a la Licenciatura en Educación Laboral.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La vinculación de la Licenciatura en Educación Laboral con los sectores estratégicos, además del MINED.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La presentación de artículos para el concurso de diseño y construcción de artículos de utilidad social empleando materiales reciclados y de la naturaleza se realizará en las siguientes modalidades: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Materiales textiles.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Papel, cartulina y cartón.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Madera.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Metales.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Materiales de la naturaleza y recuperados.</w:t>
      </w:r>
    </w:p>
    <w:p w:rsidR="00151276" w:rsidRDefault="00151276">
      <w:pPr>
        <w:spacing w:after="0" w:line="240" w:lineRule="auto"/>
        <w:jc w:val="both"/>
        <w:rPr>
          <w:lang w:eastAsia="es-ES"/>
        </w:rPr>
      </w:pPr>
    </w:p>
    <w:p w:rsidR="00151276" w:rsidRDefault="00151276">
      <w:pPr>
        <w:spacing w:after="0" w:line="240" w:lineRule="auto"/>
        <w:jc w:val="both"/>
        <w:rPr>
          <w:lang w:eastAsia="es-ES"/>
        </w:rPr>
      </w:pPr>
    </w:p>
    <w:p w:rsidR="00151276" w:rsidRDefault="00173EE4">
      <w:pPr>
        <w:pStyle w:val="Prrafodelista"/>
        <w:spacing w:after="0" w:line="240" w:lineRule="auto"/>
        <w:ind w:left="0" w:right="-141"/>
        <w:jc w:val="center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INSTRUCCIONES PARA LOS AUTORES</w:t>
      </w:r>
    </w:p>
    <w:p w:rsidR="00151276" w:rsidRDefault="00173EE4">
      <w:pPr>
        <w:pStyle w:val="Prrafodelista"/>
        <w:spacing w:after="0" w:line="240" w:lineRule="auto"/>
        <w:ind w:left="0" w:right="-141"/>
        <w:jc w:val="center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Formas de presentación</w:t>
      </w:r>
      <w:r>
        <w:rPr>
          <w:rFonts w:ascii="Calibri" w:eastAsia="Times New Roman" w:hAnsi="Calibri" w:cs="Calibri"/>
          <w:lang w:eastAsia="es-ES"/>
        </w:rPr>
        <w:t>.</w:t>
      </w:r>
    </w:p>
    <w:p w:rsidR="00151276" w:rsidRDefault="00151276">
      <w:pPr>
        <w:pStyle w:val="Prrafodelista"/>
        <w:spacing w:after="0" w:line="240" w:lineRule="auto"/>
        <w:ind w:left="0" w:right="-141"/>
        <w:jc w:val="both"/>
        <w:rPr>
          <w:rFonts w:ascii="Calibri" w:eastAsia="Times New Roman" w:hAnsi="Calibri" w:cs="Calibri"/>
          <w:lang w:eastAsia="es-ES"/>
        </w:rPr>
      </w:pPr>
    </w:p>
    <w:p w:rsidR="00151276" w:rsidRDefault="00173EE4">
      <w:pPr>
        <w:pStyle w:val="Prrafodelista"/>
        <w:spacing w:after="0" w:line="240" w:lineRule="auto"/>
        <w:ind w:left="0" w:right="-141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El resumen de la ponencia que se debe enviar para valorar la aceptación, debe contener además los siguientes datos: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Nombre y apellidos: ____________________________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lang w:eastAsia="es-ES"/>
        </w:rPr>
        <w:t>Correo electrónico;</w:t>
      </w:r>
      <w:r>
        <w:rPr>
          <w:rFonts w:ascii="Calibri" w:hAnsi="Calibri" w:cs="Calibri"/>
          <w:color w:val="000000"/>
        </w:rPr>
        <w:t xml:space="preserve"> _____________Teléfono: _________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Municipio: _____  Provincia: ______   País: ________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Institución donde labora: __________________________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Título del trabajo:    ______________________________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Temática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la que se ajusta: _______________________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Cantidad de coautores: ____</w:t>
      </w:r>
    </w:p>
    <w:p w:rsidR="00151276" w:rsidRDefault="00151276">
      <w:pPr>
        <w:pStyle w:val="Prrafodelista"/>
        <w:spacing w:after="0" w:line="240" w:lineRule="auto"/>
        <w:ind w:left="0" w:right="-141"/>
        <w:jc w:val="both"/>
        <w:rPr>
          <w:rFonts w:ascii="Calibri" w:eastAsia="Times New Roman" w:hAnsi="Calibri" w:cs="Calibri"/>
          <w:lang w:eastAsia="es-ES"/>
        </w:rPr>
      </w:pPr>
    </w:p>
    <w:p w:rsidR="00151276" w:rsidRDefault="00173EE4">
      <w:pPr>
        <w:pStyle w:val="Prrafodelista"/>
        <w:spacing w:after="0" w:line="240" w:lineRule="auto"/>
        <w:ind w:left="0" w:right="-141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 xml:space="preserve">Para los artículos del concurso, la ficha a enviar tendrá los siguientes datos: 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Nombres y apellidos: _________________________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lang w:eastAsia="es-ES"/>
        </w:rPr>
        <w:t>Correo electrónico;</w:t>
      </w:r>
      <w:r>
        <w:rPr>
          <w:rFonts w:ascii="Calibri" w:hAnsi="Calibri" w:cs="Calibri"/>
          <w:color w:val="000000"/>
        </w:rPr>
        <w:t xml:space="preserve"> _____________Teléfono: _______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Docente________   Estudiante_______</w:t>
      </w:r>
    </w:p>
    <w:p w:rsidR="00151276" w:rsidRDefault="00173EE4">
      <w:pPr>
        <w:autoSpaceDE w:val="0"/>
        <w:autoSpaceDN w:val="0"/>
        <w:adjustRightInd w:val="0"/>
        <w:spacing w:after="0" w:line="240" w:lineRule="auto"/>
        <w:ind w:right="-522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Municipio: ____Provincia: _______  País: __________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Centro laboral o de estudio. ____________________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Año que cursa_________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Modalidad del concurso en que participará ________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Problema que  solucionará_____________________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Nombre del artículo a presentar _________________</w:t>
      </w:r>
    </w:p>
    <w:p w:rsidR="00151276" w:rsidRDefault="00173EE4">
      <w:pPr>
        <w:tabs>
          <w:tab w:val="left" w:pos="0"/>
        </w:tabs>
        <w:spacing w:after="0" w:line="240" w:lineRule="auto"/>
        <w:ind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Breve descripción del artículo: __________________</w:t>
      </w:r>
    </w:p>
    <w:p w:rsidR="00151276" w:rsidRDefault="00173EE4">
      <w:pPr>
        <w:spacing w:after="0" w:line="240" w:lineRule="auto"/>
        <w:ind w:right="-141"/>
        <w:contextualSpacing/>
        <w:jc w:val="center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Bases del concurso</w:t>
      </w:r>
      <w:r>
        <w:rPr>
          <w:rFonts w:ascii="Calibri" w:eastAsia="Times New Roman" w:hAnsi="Calibri" w:cs="Calibri"/>
          <w:lang w:eastAsia="es-ES"/>
        </w:rPr>
        <w:t>:</w:t>
      </w:r>
    </w:p>
    <w:p w:rsidR="00151276" w:rsidRDefault="00173EE4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Pueden enviar una imagen de artículos todos los docentes del territorio nacional afín con esta especialidad y la Educación Técnica y Profesional </w:t>
      </w:r>
    </w:p>
    <w:p w:rsidR="00151276" w:rsidRDefault="00173EE4">
      <w:pPr>
        <w:numPr>
          <w:ilvl w:val="0"/>
          <w:numId w:val="4"/>
        </w:num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La propuesta de artículos debe ser novedosa  y en función de la solución de una problemática social seleccionado por el docente o el estudiante. </w:t>
      </w:r>
    </w:p>
    <w:p w:rsidR="00151276" w:rsidRDefault="00173EE4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Pueden participar estudiantes de pregrado de Curso Diurno, Curso por Encuentro de la carrera Licenciatura en Educación Laboral y otras, así como de ESCC.</w:t>
      </w:r>
    </w:p>
    <w:p w:rsidR="00151276" w:rsidRDefault="00173EE4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Cada concursante podrá enviar la imagen de 1 artículo solamente en tres posiciones.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Los artículos para concursar se enviaran con la documentación correspondiente del proceso constructivo.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Se entregarán tres premios por cada modalidad.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Las imágenes y documentos de los artículos enviados para el concurso se quedarán como evidencias del concurso.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Idioma de los trabajos: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Contactos.</w:t>
      </w: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El envío de los resúmenes, fichas de artículos para valorar la aceptación, así como la aclaración de dudas será a través de los siguientes contactos:</w:t>
      </w:r>
    </w:p>
    <w:p w:rsidR="00151276" w:rsidRDefault="00151276">
      <w:pPr>
        <w:spacing w:after="0" w:line="240" w:lineRule="auto"/>
        <w:jc w:val="both"/>
        <w:rPr>
          <w:lang w:eastAsia="es-ES"/>
        </w:rPr>
      </w:pPr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Dra. C. Thais María García Ribeaux.</w:t>
      </w:r>
      <w:hyperlink r:id="rId7" w:history="1">
        <w:r>
          <w:rPr>
            <w:lang w:eastAsia="es-ES"/>
          </w:rPr>
          <w:t>thais.garcia@uo.edu.cu</w:t>
        </w:r>
      </w:hyperlink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Dr. C  Alexis Suarez </w:t>
      </w:r>
      <w:proofErr w:type="spellStart"/>
      <w:r>
        <w:rPr>
          <w:lang w:eastAsia="es-ES"/>
        </w:rPr>
        <w:t>Salfran</w:t>
      </w:r>
      <w:proofErr w:type="spellEnd"/>
      <w:r>
        <w:rPr>
          <w:lang w:eastAsia="es-ES"/>
        </w:rPr>
        <w:t xml:space="preserve"> </w:t>
      </w:r>
      <w:hyperlink r:id="rId8" w:history="1">
        <w:r>
          <w:rPr>
            <w:lang w:eastAsia="es-ES"/>
          </w:rPr>
          <w:t>asuarez@uo.edu.cu</w:t>
        </w:r>
      </w:hyperlink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Dr. C.  Juan Jesús Zamora Vega  </w:t>
      </w:r>
      <w:hyperlink r:id="rId9" w:history="1">
        <w:r>
          <w:rPr>
            <w:lang w:eastAsia="es-ES"/>
          </w:rPr>
          <w:t>juan.zamora@uo.edu.cu</w:t>
        </w:r>
      </w:hyperlink>
    </w:p>
    <w:p w:rsidR="00151276" w:rsidRDefault="00173EE4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MSc. </w:t>
      </w:r>
      <w:proofErr w:type="spellStart"/>
      <w:r>
        <w:rPr>
          <w:lang w:eastAsia="es-ES"/>
        </w:rPr>
        <w:t>Yelesna</w:t>
      </w:r>
      <w:proofErr w:type="spellEnd"/>
      <w:r>
        <w:rPr>
          <w:lang w:eastAsia="es-ES"/>
        </w:rPr>
        <w:t xml:space="preserve"> Villalón Romero. </w:t>
      </w:r>
      <w:hyperlink r:id="rId10" w:history="1">
        <w:r>
          <w:rPr>
            <w:lang w:eastAsia="es-ES"/>
          </w:rPr>
          <w:t>yelesna.villalon@uo.edu.cu</w:t>
        </w:r>
      </w:hyperlink>
    </w:p>
    <w:p w:rsidR="00151276" w:rsidRDefault="00151276">
      <w:pPr>
        <w:spacing w:after="0" w:line="240" w:lineRule="auto"/>
        <w:jc w:val="both"/>
        <w:rPr>
          <w:lang w:eastAsia="es-ES"/>
        </w:rPr>
      </w:pPr>
    </w:p>
    <w:p w:rsidR="00151276" w:rsidRPr="00B966DE" w:rsidRDefault="00173EE4">
      <w:pPr>
        <w:spacing w:after="0" w:line="240" w:lineRule="auto"/>
        <w:jc w:val="both"/>
        <w:rPr>
          <w:rFonts w:eastAsia="Times New Roman" w:cs="Arial"/>
          <w:b/>
          <w:i/>
          <w:iCs/>
          <w:lang w:eastAsia="es-ES"/>
        </w:rPr>
      </w:pPr>
      <w:r>
        <w:rPr>
          <w:b/>
          <w:i/>
        </w:rPr>
        <w:lastRenderedPageBreak/>
        <w:t xml:space="preserve">Taller de </w:t>
      </w:r>
      <w:r>
        <w:rPr>
          <w:rFonts w:eastAsia="Times New Roman" w:cs="Arial"/>
          <w:b/>
          <w:i/>
          <w:iCs/>
          <w:lang w:eastAsia="es-ES"/>
        </w:rPr>
        <w:t>formación laboral</w:t>
      </w:r>
      <w:r w:rsidRPr="00B966DE">
        <w:rPr>
          <w:rFonts w:eastAsia="Times New Roman" w:cs="Arial"/>
          <w:b/>
          <w:i/>
          <w:iCs/>
          <w:lang w:eastAsia="es-ES"/>
        </w:rPr>
        <w:t xml:space="preserve"> 3</w:t>
      </w:r>
    </w:p>
    <w:p w:rsidR="00151276" w:rsidRDefault="00173EE4">
      <w:pPr>
        <w:spacing w:after="0" w:line="240" w:lineRule="auto"/>
        <w:ind w:firstLineChars="300" w:firstLine="660"/>
        <w:jc w:val="both"/>
      </w:pPr>
      <w:r>
        <w:t>Mesa de trabajo # 7: s</w:t>
      </w:r>
      <w:r>
        <w:rPr>
          <w:lang w:eastAsia="es-ES"/>
        </w:rPr>
        <w:t>istematización de variantes para la formación laboral y sus aportes al desarrollo local.</w:t>
      </w:r>
    </w:p>
    <w:p w:rsidR="00151276" w:rsidRPr="00B966DE" w:rsidRDefault="00173EE4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  <w:r>
        <w:rPr>
          <w:b/>
          <w:i/>
        </w:rPr>
        <w:t>Taller de</w:t>
      </w:r>
      <w:r>
        <w:rPr>
          <w:b/>
          <w:i/>
          <w:lang w:eastAsia="es-ES"/>
        </w:rPr>
        <w:t xml:space="preserve"> diseño y construcción de artículos de utilidad social empleando materiales reciclados y de la naturaleza</w:t>
      </w:r>
      <w:r w:rsidRPr="00B966DE">
        <w:rPr>
          <w:b/>
          <w:i/>
          <w:lang w:eastAsia="es-ES"/>
        </w:rPr>
        <w:t>. 4</w:t>
      </w:r>
    </w:p>
    <w:p w:rsidR="00151276" w:rsidRDefault="00173EE4">
      <w:pPr>
        <w:spacing w:after="0" w:line="240" w:lineRule="auto"/>
        <w:ind w:firstLineChars="300" w:firstLine="660"/>
        <w:jc w:val="both"/>
        <w:rPr>
          <w:rFonts w:eastAsia="Times New Roman" w:cs="Arial"/>
          <w:bCs/>
          <w:i/>
          <w:iCs/>
          <w:lang w:eastAsia="es-ES"/>
        </w:rPr>
      </w:pPr>
      <w:r>
        <w:t>Mesa de trabajo # 8</w:t>
      </w:r>
      <w:proofErr w:type="gramStart"/>
      <w:r>
        <w:t>:</w:t>
      </w:r>
      <w:r>
        <w:rPr>
          <w:bCs/>
          <w:i/>
          <w:lang w:eastAsia="es-ES"/>
        </w:rPr>
        <w:t>diseño</w:t>
      </w:r>
      <w:proofErr w:type="gramEnd"/>
      <w:r>
        <w:rPr>
          <w:bCs/>
          <w:i/>
          <w:lang w:eastAsia="es-ES"/>
        </w:rPr>
        <w:t xml:space="preserve"> y construcción de artículos</w:t>
      </w:r>
    </w:p>
    <w:p w:rsidR="00151276" w:rsidRPr="00B966DE" w:rsidRDefault="00173EE4">
      <w:pPr>
        <w:spacing w:after="0" w:line="240" w:lineRule="auto"/>
        <w:jc w:val="both"/>
        <w:rPr>
          <w:rFonts w:eastAsia="Times New Roman" w:cs="Arial"/>
          <w:b/>
          <w:bCs/>
          <w:i/>
          <w:iCs/>
          <w:lang w:eastAsia="es-ES"/>
        </w:rPr>
      </w:pPr>
      <w:r>
        <w:rPr>
          <w:b/>
          <w:i/>
        </w:rPr>
        <w:t xml:space="preserve">Taller de Dirección de la </w:t>
      </w:r>
      <w:r w:rsidRPr="00B966DE">
        <w:rPr>
          <w:rFonts w:eastAsia="Times New Roman" w:cs="Arial"/>
          <w:b/>
          <w:bCs/>
          <w:i/>
          <w:iCs/>
          <w:lang w:eastAsia="es-ES"/>
        </w:rPr>
        <w:t>Enseñanza Técnica Profesional. 5</w:t>
      </w:r>
    </w:p>
    <w:p w:rsidR="00151276" w:rsidRPr="00B966DE" w:rsidRDefault="00173EE4">
      <w:pPr>
        <w:spacing w:after="0" w:line="240" w:lineRule="auto"/>
        <w:ind w:firstLineChars="300" w:firstLine="660"/>
        <w:jc w:val="both"/>
        <w:rPr>
          <w:rFonts w:eastAsia="Times New Roman" w:cs="Arial"/>
          <w:bCs/>
          <w:i/>
          <w:iCs/>
          <w:lang w:eastAsia="es-ES"/>
        </w:rPr>
      </w:pPr>
      <w:r>
        <w:t>Mesa de trabajo # 9:</w:t>
      </w:r>
      <w:r w:rsidR="001C55BC">
        <w:t xml:space="preserve"> </w:t>
      </w:r>
      <w:r>
        <w:rPr>
          <w:bCs/>
          <w:i/>
        </w:rPr>
        <w:t>e</w:t>
      </w:r>
      <w:r w:rsidRPr="00B966DE">
        <w:rPr>
          <w:rFonts w:eastAsia="Times New Roman" w:cs="Arial"/>
          <w:bCs/>
          <w:i/>
          <w:iCs/>
          <w:lang w:eastAsia="es-ES"/>
        </w:rPr>
        <w:t>nseñanza Técnica Profesional</w:t>
      </w:r>
    </w:p>
    <w:p w:rsidR="00151276" w:rsidRDefault="00173EE4">
      <w:pPr>
        <w:spacing w:after="0" w:line="240" w:lineRule="auto"/>
        <w:contextualSpacing/>
        <w:jc w:val="both"/>
      </w:pPr>
      <w:r>
        <w:rPr>
          <w:b/>
        </w:rPr>
        <w:t xml:space="preserve">II Taller Refrigeración, Climatización y Ventilación, Retos Actuales y Perspectivas “Luis Fernando </w:t>
      </w:r>
      <w:proofErr w:type="spellStart"/>
      <w:r>
        <w:rPr>
          <w:b/>
        </w:rPr>
        <w:t>Brossard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memorian</w:t>
      </w:r>
      <w:proofErr w:type="spellEnd"/>
      <w:r>
        <w:rPr>
          <w:b/>
        </w:rPr>
        <w:t>”</w:t>
      </w:r>
      <w:r>
        <w:t>, este año con el lema “</w:t>
      </w:r>
      <w:r>
        <w:rPr>
          <w:i/>
        </w:rPr>
        <w:t>La refrigeración importa</w:t>
      </w:r>
      <w:r>
        <w:t>”. En esta edición del evento el taller incluye comisiones especiales como: Diseño mecánico, Manufactura y materiales, Gestión de procesos industriales, Recursos humanos e historia en contexto del entorno patrimonial de la facultad.</w:t>
      </w:r>
    </w:p>
    <w:p w:rsidR="00151276" w:rsidRDefault="00151276">
      <w:pPr>
        <w:spacing w:after="0" w:line="240" w:lineRule="auto"/>
        <w:jc w:val="both"/>
        <w:rPr>
          <w:b/>
          <w:i/>
        </w:rPr>
      </w:pPr>
    </w:p>
    <w:p w:rsidR="00151276" w:rsidRDefault="00173E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Taller de Ingeniería Mecánica</w:t>
      </w:r>
    </w:p>
    <w:p w:rsidR="00151276" w:rsidRDefault="00173EE4">
      <w:pPr>
        <w:pStyle w:val="Prrafodelista"/>
        <w:spacing w:after="0" w:line="240" w:lineRule="auto"/>
        <w:ind w:left="0" w:firstLineChars="350" w:firstLine="770"/>
        <w:jc w:val="both"/>
      </w:pPr>
      <w:r>
        <w:t>Mesa de trabajo # 9: Refrigeración, Climatización y Ventilación, Retos Actuales y Perspectivas</w:t>
      </w:r>
    </w:p>
    <w:p w:rsidR="00151276" w:rsidRDefault="00173EE4">
      <w:pPr>
        <w:pStyle w:val="Prrafodelista"/>
        <w:spacing w:after="0" w:line="240" w:lineRule="auto"/>
        <w:ind w:left="0" w:firstLineChars="350" w:firstLine="770"/>
        <w:jc w:val="both"/>
      </w:pPr>
      <w:r>
        <w:t>Mesa de trabajo # 10: Mecánica y Diseño</w:t>
      </w:r>
    </w:p>
    <w:p w:rsidR="00151276" w:rsidRDefault="00173EE4">
      <w:pPr>
        <w:pStyle w:val="Prrafodelista"/>
        <w:spacing w:after="0" w:line="240" w:lineRule="auto"/>
        <w:ind w:left="0" w:firstLineChars="350" w:firstLine="770"/>
        <w:jc w:val="both"/>
      </w:pPr>
      <w:r>
        <w:t>Mesa de trabajo # 11: Manufactura y materiales</w:t>
      </w:r>
    </w:p>
    <w:p w:rsidR="00151276" w:rsidRDefault="00173E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Taller de Ingeniería Industrial</w:t>
      </w:r>
    </w:p>
    <w:p w:rsidR="00151276" w:rsidRDefault="00173EE4">
      <w:pPr>
        <w:pStyle w:val="Prrafodelista"/>
        <w:spacing w:after="0" w:line="240" w:lineRule="auto"/>
        <w:ind w:left="0" w:firstLineChars="350" w:firstLine="770"/>
        <w:jc w:val="both"/>
      </w:pPr>
      <w:r>
        <w:t xml:space="preserve">Mesa de trabajo # 12: Gestión de los Recursos Humanos </w:t>
      </w:r>
    </w:p>
    <w:p w:rsidR="00151276" w:rsidRDefault="00173EE4">
      <w:pPr>
        <w:pStyle w:val="Prrafodelista"/>
        <w:spacing w:after="0" w:line="240" w:lineRule="auto"/>
        <w:ind w:left="360" w:firstLineChars="200" w:firstLine="440"/>
        <w:jc w:val="both"/>
      </w:pPr>
      <w:r>
        <w:t>Mesa de trabajo # 13: Gestión de Procesos y Cadena de suministros</w:t>
      </w:r>
    </w:p>
    <w:p w:rsidR="00151276" w:rsidRDefault="00173EE4">
      <w:pPr>
        <w:pStyle w:val="Prrafodelista"/>
        <w:spacing w:after="0" w:line="240" w:lineRule="auto"/>
        <w:ind w:left="360" w:firstLineChars="200" w:firstLine="440"/>
        <w:jc w:val="both"/>
      </w:pPr>
      <w:r>
        <w:t>Mesa de trabajo # 14: Gestión Organizacional y Calidad</w:t>
      </w:r>
    </w:p>
    <w:p w:rsidR="00151276" w:rsidRDefault="00173E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Taller de Historia de la Facultad de Ingeniería Mecánica e Industrial</w:t>
      </w:r>
    </w:p>
    <w:p w:rsidR="00151276" w:rsidRDefault="00173EE4">
      <w:pPr>
        <w:spacing w:after="0" w:line="240" w:lineRule="auto"/>
        <w:ind w:firstLineChars="350" w:firstLine="770"/>
        <w:jc w:val="both"/>
        <w:rPr>
          <w:lang w:eastAsia="es-ES"/>
        </w:rPr>
      </w:pPr>
      <w:r>
        <w:t xml:space="preserve">Mesa de trabajo # 15: </w:t>
      </w:r>
      <w:r>
        <w:rPr>
          <w:b/>
          <w:i/>
        </w:rPr>
        <w:t>Historia de la Facultad de Ingeniería Mecánica e Industrial</w:t>
      </w:r>
    </w:p>
    <w:p w:rsidR="00151276" w:rsidRPr="00B966DE" w:rsidRDefault="00173EE4">
      <w:pPr>
        <w:spacing w:after="0" w:line="240" w:lineRule="auto"/>
        <w:jc w:val="both"/>
        <w:rPr>
          <w:lang w:eastAsia="es-ES"/>
        </w:rPr>
      </w:pPr>
      <w:r w:rsidRPr="00B966DE">
        <w:rPr>
          <w:lang w:eastAsia="es-ES"/>
        </w:rPr>
        <w:t>Los trabajos serán enviados a los correos</w:t>
      </w:r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Ing. </w:t>
      </w:r>
      <w:proofErr w:type="spellStart"/>
      <w:r>
        <w:t>Aygul</w:t>
      </w:r>
      <w:proofErr w:type="spellEnd"/>
      <w:r>
        <w:t xml:space="preserve"> Elda Alsina </w:t>
      </w:r>
      <w:proofErr w:type="spellStart"/>
      <w:r>
        <w:t>Molaniazova</w:t>
      </w:r>
      <w:proofErr w:type="spellEnd"/>
      <w:r>
        <w:t xml:space="preserve">: </w:t>
      </w:r>
      <w:hyperlink r:id="rId11" w:history="1">
        <w:r>
          <w:rPr>
            <w:rStyle w:val="Hipervnculo"/>
          </w:rPr>
          <w:t>aygul@uo.edu.cu</w:t>
        </w:r>
      </w:hyperlink>
    </w:p>
    <w:p w:rsidR="00151276" w:rsidRPr="00B966DE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Guerlin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Santiaguez</w:t>
      </w:r>
      <w:proofErr w:type="spellEnd"/>
      <w:r>
        <w:rPr>
          <w:lang w:val="en-US"/>
        </w:rPr>
        <w:t xml:space="preserve">: </w:t>
      </w:r>
      <w:hyperlink r:id="rId12" w:history="1">
        <w:r>
          <w:rPr>
            <w:rStyle w:val="Hipervnculo"/>
            <w:lang w:val="en-US"/>
          </w:rPr>
          <w:t>guerlins@uo.edu.cu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lang w:eastAsia="es-ES"/>
        </w:rPr>
        <w:t xml:space="preserve">M. </w:t>
      </w:r>
      <w:proofErr w:type="spellStart"/>
      <w:r>
        <w:rPr>
          <w:lang w:eastAsia="es-ES"/>
        </w:rPr>
        <w:t>Sc.</w:t>
      </w:r>
      <w:proofErr w:type="spellEnd"/>
      <w:r>
        <w:rPr>
          <w:lang w:eastAsia="es-ES"/>
        </w:rPr>
        <w:t xml:space="preserve"> </w:t>
      </w:r>
      <w:proofErr w:type="spellStart"/>
      <w:r>
        <w:t>Yunielkis</w:t>
      </w:r>
      <w:proofErr w:type="spellEnd"/>
      <w:r>
        <w:t xml:space="preserve"> Pompa Chacón: </w:t>
      </w:r>
      <w:hyperlink r:id="rId13" w:history="1">
        <w:r>
          <w:rPr>
            <w:rStyle w:val="Hipervnculo"/>
          </w:rPr>
          <w:t>yunipo84@uo.edu.cu</w:t>
        </w:r>
      </w:hyperlink>
      <w:r>
        <w:tab/>
      </w:r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Estudiante: Frank Enrique La Rosa </w:t>
      </w:r>
      <w:proofErr w:type="spellStart"/>
      <w:r>
        <w:t>Melian</w:t>
      </w:r>
      <w:proofErr w:type="spellEnd"/>
      <w:r>
        <w:t xml:space="preserve">: </w:t>
      </w:r>
      <w:hyperlink r:id="rId14" w:history="1">
        <w:r w:rsidRPr="003D7D98">
          <w:rPr>
            <w:rStyle w:val="Hipervnculo"/>
          </w:rPr>
          <w:t>flarosa@uo.edu.cu</w:t>
        </w:r>
      </w:hyperlink>
      <w:r>
        <w:t xml:space="preserve"> </w:t>
      </w:r>
    </w:p>
    <w:p w:rsidR="00151276" w:rsidRDefault="00173EE4">
      <w:pPr>
        <w:spacing w:after="0" w:line="240" w:lineRule="auto"/>
        <w:jc w:val="both"/>
      </w:pPr>
      <w:r>
        <w:t xml:space="preserve">Los trabajos aceptados, se compilarán en las memorias del evento: I Jornada Científica de la Facultad de Ingeniería Mecánica e Industrial y se mostrarán en </w:t>
      </w:r>
      <w:proofErr w:type="spellStart"/>
      <w:r>
        <w:t>preprint</w:t>
      </w:r>
      <w:proofErr w:type="spellEnd"/>
      <w:r>
        <w:t xml:space="preserve"> en la plataforma virtual, dirección: Los participantes deben llenar el perfil en</w:t>
      </w:r>
      <w:r w:rsidR="001C55BC">
        <w:t xml:space="preserve"> </w:t>
      </w:r>
      <w:r>
        <w:t xml:space="preserve"> </w:t>
      </w:r>
      <w:hyperlink r:id="rId15" w:history="1">
        <w:r>
          <w:rPr>
            <w:rStyle w:val="Hipervnculo"/>
          </w:rPr>
          <w:t>https://convenciones.uo.edu.cu/index.php/TRIMI/TRIMI/user/account</w:t>
        </w:r>
      </w:hyperlink>
      <w:r>
        <w:t xml:space="preserve"> De esta manera se puede establecer el debate e intercambio </w:t>
      </w:r>
      <w:proofErr w:type="spellStart"/>
      <w:r>
        <w:t>on</w:t>
      </w:r>
      <w:proofErr w:type="spellEnd"/>
      <w:r>
        <w:t xml:space="preserve"> line entre los autores y los tribunales de sus respectivas comisiones. La posibilidad de intercambio sobre el </w:t>
      </w:r>
      <w:proofErr w:type="spellStart"/>
      <w:r>
        <w:t>preprint</w:t>
      </w:r>
      <w:proofErr w:type="spellEnd"/>
      <w:r>
        <w:t xml:space="preserve"> se activará el día 23 de noviembre del 2022.</w:t>
      </w:r>
    </w:p>
    <w:p w:rsidR="00151276" w:rsidRDefault="00173EE4">
      <w:pPr>
        <w:spacing w:after="0" w:line="240" w:lineRule="auto"/>
        <w:jc w:val="both"/>
      </w:pPr>
      <w:r>
        <w:t>El 24 de noviembre  se realizará</w:t>
      </w:r>
      <w:r w:rsidR="00FB5866">
        <w:t>n</w:t>
      </w:r>
      <w:r>
        <w:t xml:space="preserve"> las conferencias magistrales: </w:t>
      </w:r>
    </w:p>
    <w:p w:rsidR="001766CF" w:rsidRDefault="001766CF">
      <w:pPr>
        <w:spacing w:after="0" w:line="240" w:lineRule="auto"/>
        <w:jc w:val="both"/>
      </w:pPr>
      <w:r>
        <w:t xml:space="preserve">¨Inserción de los nuevos actores económicos en la economía cubana¨ Dr. C. Víctor Luis López </w:t>
      </w:r>
      <w:proofErr w:type="spellStart"/>
      <w:r>
        <w:t>Lescay</w:t>
      </w:r>
      <w:proofErr w:type="spellEnd"/>
      <w:r>
        <w:t xml:space="preserve"> Presidente Provincial de la ANEC.</w:t>
      </w:r>
    </w:p>
    <w:p w:rsidR="00151276" w:rsidRDefault="00173EE4">
      <w:pPr>
        <w:spacing w:after="0" w:line="240" w:lineRule="auto"/>
        <w:jc w:val="both"/>
      </w:pPr>
      <w:r>
        <w:rPr>
          <w:lang w:eastAsia="es-ES"/>
        </w:rPr>
        <w:t>“La formación de la cultura tecnológica</w:t>
      </w:r>
      <w:r w:rsidR="001766CF">
        <w:rPr>
          <w:lang w:eastAsia="es-ES"/>
        </w:rPr>
        <w:t xml:space="preserve">, en el vínculo Institutos </w:t>
      </w:r>
      <w:proofErr w:type="spellStart"/>
      <w:r w:rsidR="001766CF">
        <w:rPr>
          <w:lang w:eastAsia="es-ES"/>
        </w:rPr>
        <w:t>Politecnicos</w:t>
      </w:r>
      <w:proofErr w:type="spellEnd"/>
      <w:r w:rsidR="001766CF">
        <w:rPr>
          <w:lang w:eastAsia="es-ES"/>
        </w:rPr>
        <w:t xml:space="preserve"> Universidad Empresa</w:t>
      </w:r>
      <w:r>
        <w:rPr>
          <w:lang w:eastAsia="es-ES"/>
        </w:rPr>
        <w:t xml:space="preserve">” y estará a cargo del </w:t>
      </w:r>
      <w:r>
        <w:t xml:space="preserve">Dr. C. </w:t>
      </w:r>
      <w:proofErr w:type="spellStart"/>
      <w:r>
        <w:t>Yandris</w:t>
      </w:r>
      <w:proofErr w:type="spellEnd"/>
      <w:r>
        <w:t xml:space="preserve"> </w:t>
      </w:r>
      <w:proofErr w:type="spellStart"/>
      <w:r>
        <w:t>Callis</w:t>
      </w:r>
      <w:proofErr w:type="spellEnd"/>
      <w:r>
        <w:t xml:space="preserve"> </w:t>
      </w:r>
      <w:proofErr w:type="spellStart"/>
      <w:r>
        <w:t>Poll</w:t>
      </w:r>
      <w:proofErr w:type="spellEnd"/>
      <w:r>
        <w:t>.</w:t>
      </w:r>
      <w:r w:rsidR="001766CF">
        <w:t xml:space="preserve"> Vicedecano Docente de la Facultad de Ingenierías Mecánica e Industrial.</w:t>
      </w:r>
    </w:p>
    <w:p w:rsidR="00151276" w:rsidRDefault="001766CF">
      <w:pPr>
        <w:spacing w:after="0" w:line="240" w:lineRule="auto"/>
        <w:jc w:val="both"/>
      </w:pPr>
      <w:r>
        <w:t>¨Cambio de la matriz energética en Cuba¨</w:t>
      </w:r>
      <w:r w:rsidR="00173EE4">
        <w:t xml:space="preserve">. Dr. C. Luis Brito </w:t>
      </w:r>
      <w:proofErr w:type="spellStart"/>
      <w:r w:rsidR="00173EE4">
        <w:t>Saubanell</w:t>
      </w:r>
      <w:proofErr w:type="spellEnd"/>
      <w:r>
        <w:t xml:space="preserve"> Director del Centro de Estudio de </w:t>
      </w:r>
      <w:proofErr w:type="spellStart"/>
      <w:r>
        <w:t>Energias</w:t>
      </w:r>
      <w:proofErr w:type="spellEnd"/>
      <w:r>
        <w:t xml:space="preserve"> Renovables y Refrigeración.</w:t>
      </w:r>
    </w:p>
    <w:p w:rsidR="00151276" w:rsidRDefault="00173EE4">
      <w:pPr>
        <w:spacing w:after="0" w:line="240" w:lineRule="auto"/>
        <w:jc w:val="both"/>
      </w:pPr>
      <w:r>
        <w:t xml:space="preserve">---------------------- </w:t>
      </w:r>
    </w:p>
    <w:p w:rsidR="00151276" w:rsidRDefault="00173EE4">
      <w:pPr>
        <w:spacing w:after="0" w:line="240" w:lineRule="auto"/>
        <w:jc w:val="both"/>
      </w:pPr>
      <w:r>
        <w:t xml:space="preserve">Para la participación virtual se establecerá una dirección electrónica en la plataforma </w:t>
      </w:r>
      <w:proofErr w:type="spellStart"/>
      <w:r>
        <w:t>JitsiMeet</w:t>
      </w:r>
      <w:proofErr w:type="spellEnd"/>
      <w:r>
        <w:t>, la cual será enviada  a los participantes con 72 horas de antelación al evento.</w:t>
      </w:r>
    </w:p>
    <w:p w:rsidR="00151276" w:rsidRDefault="00151276">
      <w:pPr>
        <w:spacing w:after="0" w:line="240" w:lineRule="auto"/>
        <w:jc w:val="both"/>
        <w:rPr>
          <w:b/>
        </w:rPr>
      </w:pPr>
    </w:p>
    <w:p w:rsidR="00FB5866" w:rsidRDefault="00FB5866">
      <w:pPr>
        <w:spacing w:after="0" w:line="240" w:lineRule="auto"/>
        <w:jc w:val="both"/>
        <w:rPr>
          <w:b/>
        </w:rPr>
      </w:pPr>
    </w:p>
    <w:p w:rsidR="00FB5866" w:rsidRDefault="00FB5866">
      <w:pPr>
        <w:spacing w:after="0" w:line="240" w:lineRule="auto"/>
        <w:jc w:val="both"/>
        <w:rPr>
          <w:b/>
        </w:rPr>
      </w:pPr>
    </w:p>
    <w:p w:rsidR="00151276" w:rsidRDefault="00173EE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Contactos:</w:t>
      </w:r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Dr. C. Mario Orozco Sánchez: </w:t>
      </w:r>
      <w:hyperlink r:id="rId16" w:history="1">
        <w:r>
          <w:rPr>
            <w:rStyle w:val="Hipervnculo"/>
          </w:rPr>
          <w:t>morozco@uo.edu.cu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Ing. </w:t>
      </w:r>
      <w:proofErr w:type="spellStart"/>
      <w:r>
        <w:t>Aygul</w:t>
      </w:r>
      <w:proofErr w:type="spellEnd"/>
      <w:r>
        <w:t xml:space="preserve"> Elda Alsina </w:t>
      </w:r>
      <w:proofErr w:type="spellStart"/>
      <w:r>
        <w:t>Molaniazova</w:t>
      </w:r>
      <w:proofErr w:type="spellEnd"/>
      <w:r>
        <w:t xml:space="preserve">: </w:t>
      </w:r>
      <w:hyperlink r:id="rId17" w:history="1">
        <w:r>
          <w:rPr>
            <w:rStyle w:val="Hipervnculo"/>
          </w:rPr>
          <w:t>aygul@uo.edu.cu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Guerlin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Santiaguez</w:t>
      </w:r>
      <w:proofErr w:type="spellEnd"/>
      <w:r>
        <w:rPr>
          <w:lang w:val="en-US"/>
        </w:rPr>
        <w:t xml:space="preserve">: </w:t>
      </w:r>
      <w:hyperlink r:id="rId18" w:history="1">
        <w:r>
          <w:rPr>
            <w:rStyle w:val="Hipervnculo"/>
            <w:lang w:val="en-US"/>
          </w:rPr>
          <w:t>guerlins@uo.edu.cu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lang w:eastAsia="es-ES"/>
        </w:rPr>
        <w:t xml:space="preserve">M. </w:t>
      </w:r>
      <w:proofErr w:type="spellStart"/>
      <w:r>
        <w:rPr>
          <w:lang w:eastAsia="es-ES"/>
        </w:rPr>
        <w:t>Sc.</w:t>
      </w:r>
      <w:proofErr w:type="spellEnd"/>
      <w:r>
        <w:rPr>
          <w:lang w:eastAsia="es-ES"/>
        </w:rPr>
        <w:t xml:space="preserve"> </w:t>
      </w:r>
      <w:proofErr w:type="spellStart"/>
      <w:r>
        <w:t>Yunielkis</w:t>
      </w:r>
      <w:proofErr w:type="spellEnd"/>
      <w:r>
        <w:t xml:space="preserve"> Pompa Chacón: </w:t>
      </w:r>
      <w:hyperlink r:id="rId19" w:history="1">
        <w:r>
          <w:rPr>
            <w:rStyle w:val="Hipervnculo"/>
          </w:rPr>
          <w:t>yunipo84@uo.edu.cu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Dra. C. Thais María García </w:t>
      </w:r>
      <w:proofErr w:type="spellStart"/>
      <w:r>
        <w:rPr>
          <w:lang w:eastAsia="es-ES"/>
        </w:rPr>
        <w:t>Ribeaux</w:t>
      </w:r>
      <w:proofErr w:type="spellEnd"/>
      <w:r>
        <w:rPr>
          <w:lang w:eastAsia="es-ES"/>
        </w:rPr>
        <w:t xml:space="preserve">:  </w:t>
      </w:r>
      <w:hyperlink r:id="rId20" w:history="1">
        <w:r>
          <w:rPr>
            <w:lang w:eastAsia="es-ES"/>
          </w:rPr>
          <w:t>thais.garcia@uo.edu.cu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Dr. C  Alexis Suarez </w:t>
      </w:r>
      <w:proofErr w:type="spellStart"/>
      <w:r>
        <w:rPr>
          <w:lang w:eastAsia="es-ES"/>
        </w:rPr>
        <w:t>Salfran</w:t>
      </w:r>
      <w:proofErr w:type="spellEnd"/>
      <w:r>
        <w:rPr>
          <w:lang w:eastAsia="es-ES"/>
        </w:rPr>
        <w:t xml:space="preserve">: </w:t>
      </w:r>
      <w:hyperlink r:id="rId21" w:history="1">
        <w:r>
          <w:rPr>
            <w:lang w:eastAsia="es-ES"/>
          </w:rPr>
          <w:t>asuarez@uo.edu.cu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Dr. C.  Juan Jesús Zamora Vega: </w:t>
      </w:r>
      <w:hyperlink r:id="rId22" w:history="1">
        <w:r>
          <w:rPr>
            <w:lang w:eastAsia="es-ES"/>
          </w:rPr>
          <w:t>juan.zamora@uo.edu.cu</w:t>
        </w:r>
      </w:hyperlink>
    </w:p>
    <w:p w:rsidR="00151276" w:rsidRDefault="00173E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M. </w:t>
      </w:r>
      <w:proofErr w:type="spellStart"/>
      <w:r>
        <w:rPr>
          <w:lang w:eastAsia="es-ES"/>
        </w:rPr>
        <w:t>Sc.</w:t>
      </w:r>
      <w:proofErr w:type="spellEnd"/>
      <w:r>
        <w:rPr>
          <w:lang w:eastAsia="es-ES"/>
        </w:rPr>
        <w:t xml:space="preserve">  </w:t>
      </w:r>
      <w:proofErr w:type="spellStart"/>
      <w:r>
        <w:rPr>
          <w:lang w:eastAsia="es-ES"/>
        </w:rPr>
        <w:t>Yelesna</w:t>
      </w:r>
      <w:proofErr w:type="spellEnd"/>
      <w:r>
        <w:rPr>
          <w:lang w:eastAsia="es-ES"/>
        </w:rPr>
        <w:t xml:space="preserve"> Villalón Romero: </w:t>
      </w:r>
      <w:hyperlink r:id="rId23" w:history="1">
        <w:r>
          <w:rPr>
            <w:lang w:eastAsia="es-ES"/>
          </w:rPr>
          <w:t>yelesna.villalon@uo.edu.cu</w:t>
        </w:r>
      </w:hyperlink>
    </w:p>
    <w:p w:rsidR="00151276" w:rsidRDefault="00151276">
      <w:pPr>
        <w:pStyle w:val="Prrafodelista"/>
        <w:spacing w:after="0" w:line="240" w:lineRule="auto"/>
        <w:ind w:left="0"/>
        <w:jc w:val="both"/>
      </w:pPr>
    </w:p>
    <w:p w:rsidR="00151276" w:rsidRDefault="00173EE4">
      <w:pPr>
        <w:spacing w:after="0" w:line="240" w:lineRule="auto"/>
        <w:jc w:val="both"/>
      </w:pPr>
      <w:r>
        <w:t xml:space="preserve">Para más información contáctenos a través de los teléfonos: </w:t>
      </w:r>
    </w:p>
    <w:p w:rsidR="00151276" w:rsidRDefault="00173EE4">
      <w:pPr>
        <w:spacing w:after="0" w:line="240" w:lineRule="auto"/>
        <w:jc w:val="both"/>
      </w:pPr>
      <w:r>
        <w:t xml:space="preserve">52791266,  22601213,  22601208 y 22601224 </w:t>
      </w:r>
    </w:p>
    <w:p w:rsidR="00151276" w:rsidRDefault="00173EE4">
      <w:pPr>
        <w:spacing w:after="0" w:line="240" w:lineRule="auto"/>
        <w:jc w:val="both"/>
      </w:pPr>
      <w:r>
        <w:t>Facultad de Ingeniería Mecánica e Industrial.</w:t>
      </w:r>
    </w:p>
    <w:p w:rsidR="00151276" w:rsidRDefault="00173EE4">
      <w:pPr>
        <w:spacing w:after="0" w:line="240" w:lineRule="auto"/>
        <w:jc w:val="both"/>
      </w:pPr>
      <w:r>
        <w:t xml:space="preserve">Sede Julio Antonio Mella. Universidad de Oriente. </w:t>
      </w:r>
    </w:p>
    <w:p w:rsidR="00151276" w:rsidRDefault="00173EE4">
      <w:pPr>
        <w:spacing w:after="0" w:line="240" w:lineRule="auto"/>
        <w:jc w:val="both"/>
      </w:pPr>
      <w:r>
        <w:t>Avenida de Las Américas, esquina A Casero. Reparto Ampliación de Terraza. Santiago de Cuba</w:t>
      </w:r>
    </w:p>
    <w:p w:rsidR="00151276" w:rsidRDefault="00151276">
      <w:pPr>
        <w:spacing w:after="0" w:line="240" w:lineRule="auto"/>
        <w:jc w:val="both"/>
      </w:pPr>
    </w:p>
    <w:p w:rsidR="00151276" w:rsidRDefault="00151276">
      <w:pPr>
        <w:spacing w:after="0" w:line="240" w:lineRule="auto"/>
        <w:jc w:val="both"/>
      </w:pPr>
    </w:p>
    <w:p w:rsidR="00151276" w:rsidRDefault="00151276">
      <w:pPr>
        <w:spacing w:after="0" w:line="240" w:lineRule="auto"/>
        <w:jc w:val="center"/>
      </w:pPr>
    </w:p>
    <w:sectPr w:rsidR="00151276" w:rsidSect="00151276">
      <w:headerReference w:type="default" r:id="rId24"/>
      <w:footerReference w:type="default" r:id="rId25"/>
      <w:pgSz w:w="12240" w:h="15840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76" w:rsidRDefault="00173EE4">
      <w:pPr>
        <w:spacing w:line="240" w:lineRule="auto"/>
      </w:pPr>
      <w:r>
        <w:separator/>
      </w:r>
    </w:p>
  </w:endnote>
  <w:endnote w:type="continuationSeparator" w:id="1">
    <w:p w:rsidR="00151276" w:rsidRDefault="00173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6" w:rsidRDefault="00173EE4">
    <w:pPr>
      <w:spacing w:after="0" w:line="240" w:lineRule="auto"/>
      <w:jc w:val="center"/>
      <w:rPr>
        <w:sz w:val="18"/>
      </w:rPr>
    </w:pPr>
    <w:r>
      <w:rPr>
        <w:sz w:val="18"/>
      </w:rPr>
      <w:t>Facultad de Ingeniería Mecánica e Industrial. Sede Julio Antonio Mella. Universidad de Oriente.</w:t>
    </w:r>
  </w:p>
  <w:p w:rsidR="00151276" w:rsidRDefault="00173EE4">
    <w:pPr>
      <w:spacing w:after="0" w:line="240" w:lineRule="auto"/>
      <w:jc w:val="center"/>
      <w:rPr>
        <w:sz w:val="18"/>
      </w:rPr>
    </w:pPr>
    <w:r>
      <w:rPr>
        <w:sz w:val="18"/>
      </w:rPr>
      <w:t>Avenida de Las Américas, esquina A Casero. Reparto Ampliación de Terraza. Santiago de Cuba</w:t>
    </w:r>
  </w:p>
  <w:p w:rsidR="00151276" w:rsidRDefault="001512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76" w:rsidRDefault="00173EE4">
      <w:pPr>
        <w:spacing w:after="0"/>
      </w:pPr>
      <w:r>
        <w:separator/>
      </w:r>
    </w:p>
  </w:footnote>
  <w:footnote w:type="continuationSeparator" w:id="1">
    <w:p w:rsidR="00151276" w:rsidRDefault="00173E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6" w:rsidRDefault="00173EE4">
    <w:pPr>
      <w:ind w:firstLineChars="500" w:firstLine="1000"/>
      <w:rPr>
        <w:b/>
      </w:rPr>
    </w:pPr>
    <w:r>
      <w:rPr>
        <w:rFonts w:ascii="Arial Narrow" w:hAnsi="Arial Narrow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-100965</wp:posOffset>
          </wp:positionH>
          <wp:positionV relativeFrom="margin">
            <wp:posOffset>-681355</wp:posOffset>
          </wp:positionV>
          <wp:extent cx="1256030" cy="440690"/>
          <wp:effectExtent l="1905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603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05E8">
      <w:rPr>
        <w:b/>
      </w:rPr>
      <w:t xml:space="preserve">                </w:t>
    </w:r>
    <w:r w:rsidR="00BF2EDB">
      <w:rPr>
        <w:b/>
      </w:rPr>
      <w:t xml:space="preserve">   </w:t>
    </w:r>
    <w:r>
      <w:rPr>
        <w:b/>
      </w:rPr>
      <w:t>Facultad de Ingeniería Mecánica e Industrial</w:t>
    </w:r>
  </w:p>
  <w:p w:rsidR="00151276" w:rsidRDefault="00151276">
    <w:pPr>
      <w:pStyle w:val="Encabezado"/>
      <w:tabs>
        <w:tab w:val="clear" w:pos="4252"/>
        <w:tab w:val="clear" w:pos="8504"/>
        <w:tab w:val="left" w:pos="168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62"/>
    <w:multiLevelType w:val="multilevel"/>
    <w:tmpl w:val="08416662"/>
    <w:lvl w:ilvl="0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1C9D6804"/>
    <w:multiLevelType w:val="multilevel"/>
    <w:tmpl w:val="1C9D680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15BE"/>
    <w:multiLevelType w:val="multilevel"/>
    <w:tmpl w:val="25BA1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82623"/>
    <w:multiLevelType w:val="multilevel"/>
    <w:tmpl w:val="535826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4255"/>
    <w:multiLevelType w:val="multilevel"/>
    <w:tmpl w:val="745F42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71"/>
    <w:rsid w:val="000834EC"/>
    <w:rsid w:val="000B575C"/>
    <w:rsid w:val="00131F36"/>
    <w:rsid w:val="00151276"/>
    <w:rsid w:val="00173EE4"/>
    <w:rsid w:val="001766CF"/>
    <w:rsid w:val="001A7637"/>
    <w:rsid w:val="001C55BC"/>
    <w:rsid w:val="001E2A68"/>
    <w:rsid w:val="001E7BCB"/>
    <w:rsid w:val="00267E0B"/>
    <w:rsid w:val="002D7D0D"/>
    <w:rsid w:val="003058E5"/>
    <w:rsid w:val="0038617D"/>
    <w:rsid w:val="00394A17"/>
    <w:rsid w:val="0040378A"/>
    <w:rsid w:val="00442E7A"/>
    <w:rsid w:val="0048117F"/>
    <w:rsid w:val="00483D9C"/>
    <w:rsid w:val="00640F96"/>
    <w:rsid w:val="006C1127"/>
    <w:rsid w:val="007115CC"/>
    <w:rsid w:val="00773528"/>
    <w:rsid w:val="008D1882"/>
    <w:rsid w:val="008E57D5"/>
    <w:rsid w:val="00972584"/>
    <w:rsid w:val="009C3471"/>
    <w:rsid w:val="00A6031A"/>
    <w:rsid w:val="00A90353"/>
    <w:rsid w:val="00AF0B5B"/>
    <w:rsid w:val="00B9065A"/>
    <w:rsid w:val="00B966DE"/>
    <w:rsid w:val="00BB0477"/>
    <w:rsid w:val="00BB1235"/>
    <w:rsid w:val="00BF2EDB"/>
    <w:rsid w:val="00BF577B"/>
    <w:rsid w:val="00CC76FF"/>
    <w:rsid w:val="00CF6AF8"/>
    <w:rsid w:val="00E71ECB"/>
    <w:rsid w:val="00EC5A3F"/>
    <w:rsid w:val="00F10E91"/>
    <w:rsid w:val="00F35E55"/>
    <w:rsid w:val="00F405E8"/>
    <w:rsid w:val="00FB5866"/>
    <w:rsid w:val="00FF7FFC"/>
    <w:rsid w:val="197006F9"/>
    <w:rsid w:val="31092F0F"/>
    <w:rsid w:val="338A158E"/>
    <w:rsid w:val="4A5A2BE7"/>
    <w:rsid w:val="52376916"/>
    <w:rsid w:val="58590804"/>
    <w:rsid w:val="5BB473AE"/>
    <w:rsid w:val="5DF05386"/>
    <w:rsid w:val="6050627C"/>
    <w:rsid w:val="670B3BBD"/>
    <w:rsid w:val="686E7B84"/>
    <w:rsid w:val="68A90341"/>
    <w:rsid w:val="6A470AE2"/>
    <w:rsid w:val="6C7E2F75"/>
    <w:rsid w:val="6FBE4A22"/>
    <w:rsid w:val="7538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1512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512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15127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rsid w:val="00151276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1512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15127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51276"/>
  </w:style>
  <w:style w:type="paragraph" w:styleId="Prrafodelista">
    <w:name w:val="List Paragraph"/>
    <w:basedOn w:val="Normal"/>
    <w:uiPriority w:val="34"/>
    <w:qFormat/>
    <w:rsid w:val="00151276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arez@uo.edu.cu" TargetMode="External"/><Relationship Id="rId13" Type="http://schemas.openxmlformats.org/officeDocument/2006/relationships/hyperlink" Target="mailto:yunipo84@uo.edu.cu" TargetMode="External"/><Relationship Id="rId18" Type="http://schemas.openxmlformats.org/officeDocument/2006/relationships/hyperlink" Target="mailto:joaquin.ferrer@uo.edu.c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suarez@uo.edu.cu" TargetMode="External"/><Relationship Id="rId7" Type="http://schemas.openxmlformats.org/officeDocument/2006/relationships/hyperlink" Target="mailto:thais.garcia@uo.edu.cu" TargetMode="External"/><Relationship Id="rId12" Type="http://schemas.openxmlformats.org/officeDocument/2006/relationships/hyperlink" Target="mailto:joaquin.ferrer@uo.edu.cu" TargetMode="External"/><Relationship Id="rId17" Type="http://schemas.openxmlformats.org/officeDocument/2006/relationships/hyperlink" Target="mailto:aygul@uo.edu.c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eobv@uo.edu.cu" TargetMode="External"/><Relationship Id="rId20" Type="http://schemas.openxmlformats.org/officeDocument/2006/relationships/hyperlink" Target="mailto:thais.garcia@uo.edu.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ygul@uo.edu.c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onvenciones.uo.edu.cu/index.php/TRIMI/TRIMI/user/account" TargetMode="External"/><Relationship Id="rId23" Type="http://schemas.openxmlformats.org/officeDocument/2006/relationships/hyperlink" Target="mailto:yelesna.villalon@uo.edu.cu" TargetMode="External"/><Relationship Id="rId10" Type="http://schemas.openxmlformats.org/officeDocument/2006/relationships/hyperlink" Target="mailto:yelesna.villalon@uo.edu.cu" TargetMode="External"/><Relationship Id="rId19" Type="http://schemas.openxmlformats.org/officeDocument/2006/relationships/hyperlink" Target="mailto:yunipo84@uo.edu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.zamora@uo.edu.cu" TargetMode="External"/><Relationship Id="rId14" Type="http://schemas.openxmlformats.org/officeDocument/2006/relationships/hyperlink" Target="mailto:flarosa@uo.edu.cu" TargetMode="External"/><Relationship Id="rId22" Type="http://schemas.openxmlformats.org/officeDocument/2006/relationships/hyperlink" Target="mailto:juan.zamora@uo.edu.c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2406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</dc:creator>
  <cp:lastModifiedBy>Dalia</cp:lastModifiedBy>
  <cp:revision>9</cp:revision>
  <cp:lastPrinted>2022-10-11T16:09:00Z</cp:lastPrinted>
  <dcterms:created xsi:type="dcterms:W3CDTF">2022-10-12T16:07:00Z</dcterms:created>
  <dcterms:modified xsi:type="dcterms:W3CDTF">2022-11-16T16:33:00Z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50C21EF129214EDF9670EAA058E3D4AF</vt:lpwstr>
  </property>
</Properties>
</file>