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docProps/core.xml" ContentType="application/vnd.openxmlformats-package.core-properti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andara" w:hAnsi="Candara"/>
          <w:color w:val="ff0000"/>
        </w:rPr>
      </w:pPr>
      <w:r>
        <w:rPr/>
        <w:drawing>
          <wp:anchor simplePos="0" relativeHeight="4" behindDoc="0" locked="0" layoutInCell="1" allowOverlap="1">
            <wp:simplePos x="0" y="0"/>
            <wp:positionH relativeFrom="page">
              <wp:posOffset>5391150</wp:posOffset>
            </wp:positionH>
            <wp:positionV relativeFrom="page">
              <wp:posOffset>8782050</wp:posOffset>
            </wp:positionV>
            <wp:extent cx="939800" cy="89535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>
                      <pic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9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simplePos="0" relativeHeight="3" behindDoc="0" locked="0" layoutInCell="1" allowOverlap="1">
            <wp:simplePos x="0" y="0"/>
            <wp:positionH relativeFrom="page">
              <wp:posOffset>3759200</wp:posOffset>
            </wp:positionH>
            <wp:positionV relativeFrom="page">
              <wp:posOffset>8947150</wp:posOffset>
            </wp:positionV>
            <wp:extent cx="736600" cy="83185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>
                      <pic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66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simplePos="0" relativeHeight="2" behindDoc="0" locked="0" layoutInCell="1" allowOverlap="1">
            <wp:simplePos x="0" y="0"/>
            <wp:positionH relativeFrom="page">
              <wp:posOffset>2292350</wp:posOffset>
            </wp:positionH>
            <wp:positionV relativeFrom="page">
              <wp:posOffset>8877300</wp:posOffset>
            </wp:positionV>
            <wp:extent cx="679450" cy="74295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>
                      <pic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94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simplePos="0" relativeHeight="1" behindDoc="0" locked="0" layoutInCell="1" allowOverlap="1">
            <wp:simplePos x="0" y="0"/>
            <wp:positionH relativeFrom="page">
              <wp:posOffset>704850</wp:posOffset>
            </wp:positionH>
            <wp:positionV relativeFrom="page">
              <wp:posOffset>8877300</wp:posOffset>
            </wp:positionV>
            <wp:extent cx="1339850" cy="85090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>
                      <pic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3985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color w:val="ff0000"/>
          <w:lang w:val="en-US" w:eastAsia="en-US"/>
        </w:rPr>
        <w:drawing>
          <wp:inline>
            <wp:extent cx="3505200" cy="2419350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5052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le"/>
        <w:spacing w:after="120"/>
        <w:jc w:val="center"/>
        <w:rPr>
          <w:rFonts w:ascii="Candara" w:hAnsi="Candara"/>
          <w:color w:val="ff0000"/>
          <w:sz w:val="34"/>
        </w:rPr>
      </w:pPr>
    </w:p>
    <w:p>
      <w:pPr>
        <w:pStyle w:val="Title"/>
        <w:spacing w:after="120"/>
        <w:jc w:val="center"/>
        <w:rPr>
          <w:rFonts w:ascii="Candara" w:hAnsi="Candara"/>
          <w:color w:val="ff0000"/>
          <w:sz w:val="78"/>
          <w:lang w:val="es-US"/>
        </w:rPr>
      </w:pPr>
      <w:r>
        <w:rPr>
          <w:rFonts w:ascii="Candara" w:hAnsi="Candara"/>
          <w:color w:val="ff0000"/>
          <w:lang w:val="es-US"/>
        </w:rPr>
        <w:t>SANTIAG</w:t>
      </w:r>
      <w:r>
        <w:rPr/>
        <w:drawing>
          <wp:inline>
            <wp:extent cx="342900" cy="3683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>
                      <pic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429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ff0000"/>
          <w:sz w:val="78"/>
          <w:lang w:val="es-US"/>
        </w:rPr>
        <w:t xml:space="preserve"> </w:t>
      </w:r>
      <w:bookmarkStart w:id="0" w:name="_GoBack"/>
      <w:bookmarkEnd w:id="0"/>
      <w:r>
        <w:rPr>
          <w:rFonts w:ascii="Candara" w:hAnsi="Candara"/>
          <w:color w:val="ff0000"/>
          <w:sz w:val="78"/>
          <w:lang w:val="es-US"/>
        </w:rPr>
        <w:t>S</w:t>
      </w:r>
      <w:r>
        <w:rPr>
          <w:rFonts w:ascii="Candara" w:hAnsi="Candara"/>
          <w:color w:val="ff0000"/>
          <w:sz w:val="78"/>
          <w:lang w:val="es-US"/>
        </w:rPr>
        <w:t>E LEVANTA</w:t>
      </w:r>
    </w:p>
    <w:p>
      <w:pPr>
        <w:pStyle w:val="Title"/>
        <w:spacing w:after="120"/>
        <w:jc w:val="center"/>
        <w:rPr>
          <w:rFonts w:ascii="Candara" w:hAnsi="Candara"/>
          <w:color w:val="ff0000"/>
          <w:sz w:val="36"/>
        </w:rPr>
      </w:pPr>
    </w:p>
    <w:p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G</w:t>
      </w:r>
      <w:r>
        <w:rPr>
          <w:rFonts w:ascii="Candara" w:hAnsi="Candara"/>
        </w:rPr>
        <w:t xml:space="preserve">rupo de apoyo psicosocial para dar respuesta a las demandas de orientación y apoyo psicológico a la población santiaguera ante </w:t>
      </w:r>
      <w:r>
        <w:rPr>
          <w:rFonts w:ascii="Candara" w:hAnsi="Candara"/>
          <w:lang w:val="es-US"/>
        </w:rPr>
        <w:t xml:space="preserve">la </w:t>
      </w:r>
      <w:r>
        <w:rPr>
          <w:rFonts w:ascii="Candara" w:hAnsi="Candara"/>
          <w:lang w:val="es-US"/>
        </w:rPr>
        <w:t>epidemia de</w:t>
      </w:r>
      <w:r>
        <w:rPr>
          <w:rFonts w:ascii="Candara" w:hAnsi="Candara"/>
        </w:rPr>
        <w:t xml:space="preserve"> </w:t>
      </w:r>
      <w:r>
        <w:rPr>
          <w:rFonts w:ascii="Candara" w:hAnsi="Candara"/>
          <w:lang w:val="es-US"/>
        </w:rPr>
        <w:t>COVID-</w:t>
      </w:r>
      <w:r>
        <w:rPr>
          <w:rFonts w:ascii="Candara" w:hAnsi="Candara"/>
        </w:rPr>
        <w:t>19</w:t>
      </w:r>
      <w:r>
        <w:rPr>
          <w:rFonts w:ascii="Candara" w:hAnsi="Candara"/>
          <w:lang w:val="es-US"/>
        </w:rPr>
        <w:t>.</w:t>
      </w:r>
      <w:r>
        <w:rPr>
          <w:rFonts w:ascii="Candara" w:hAnsi="Candara"/>
        </w:rPr>
        <w:t xml:space="preserve"> </w:t>
      </w:r>
      <w:r>
        <w:rPr>
          <w:rFonts w:ascii="Candara" w:hAnsi="Candara"/>
          <w:lang w:val="es-US"/>
        </w:rPr>
        <w:t xml:space="preserve">La </w:t>
      </w:r>
      <w:r>
        <w:rPr>
          <w:rFonts w:ascii="Candara" w:hAnsi="Candara"/>
        </w:rPr>
        <w:t xml:space="preserve">cita </w:t>
      </w:r>
      <w:r>
        <w:rPr>
          <w:rFonts w:ascii="Candara" w:hAnsi="Candara"/>
          <w:lang w:val="es-US"/>
        </w:rPr>
        <w:t>será con</w:t>
      </w:r>
      <w:r>
        <w:rPr>
          <w:rFonts w:ascii="Candara" w:hAnsi="Candara"/>
        </w:rPr>
        <w:t xml:space="preserve"> moderadores</w:t>
      </w:r>
      <w:r>
        <w:rPr>
          <w:rFonts w:ascii="Candara" w:hAnsi="Candara"/>
          <w:lang w:val="es-US"/>
        </w:rPr>
        <w:t>, p</w:t>
      </w:r>
      <w:r>
        <w:rPr>
          <w:rFonts w:ascii="Candara" w:hAnsi="Candara"/>
        </w:rPr>
        <w:t xml:space="preserve">sicólogos y </w:t>
      </w:r>
      <w:r>
        <w:rPr>
          <w:rFonts w:ascii="Candara" w:hAnsi="Candara"/>
          <w:lang w:val="es-US"/>
        </w:rPr>
        <w:t>p</w:t>
      </w:r>
      <w:r>
        <w:rPr>
          <w:rFonts w:ascii="Candara" w:hAnsi="Candara"/>
          <w:lang w:val="es-US"/>
        </w:rPr>
        <w:t>siquiatras de reconocido prestigio y amplia experiencia profesional,</w:t>
      </w:r>
      <w:r>
        <w:rPr>
          <w:rFonts w:ascii="Candara" w:hAnsi="Candara"/>
        </w:rPr>
        <w:t xml:space="preserve"> a través del enlace:</w:t>
      </w:r>
    </w:p>
    <w:p>
      <w:pPr>
        <w:spacing w:line="360" w:lineRule="auto"/>
        <w:rPr>
          <w:rFonts w:ascii="Candara" w:hAnsi="Candara"/>
          <w:lang w:val="es-US"/>
        </w:rPr>
      </w:pPr>
      <w:r>
        <w:fldChar w:fldCharType="begin"/>
      </w:r>
      <w:r>
        <w:instrText xml:space="preserve">HYPERLINK "https://chat.whatsapp.com/EYeF77RRzSm7s7vDXAZ9Lu"</w:instrText>
      </w:r>
      <w:r>
        <w:fldChar w:fldCharType="separate"/>
      </w:r>
      <w:r>
        <w:rPr>
          <w:rStyle w:val="Hyperlink"/>
          <w:rFonts w:ascii="Candara" w:hAnsi="Candara"/>
        </w:rPr>
        <w:t>https://chat.whatsapp.com/</w:t>
      </w:r>
      <w:r>
        <w:rPr>
          <w:rStyle w:val="Hyperlink"/>
          <w:rFonts w:ascii="Candara" w:hAnsi="Candara"/>
          <w:lang w:val="es-US"/>
        </w:rPr>
        <w:t>EYeF77RRzSm7s7vDXAZ9Lu</w:t>
      </w:r>
      <w:r>
        <w:fldChar w:fldCharType="end"/>
      </w:r>
    </w:p>
    <w:p>
      <w:pPr>
        <w:spacing w:line="360" w:lineRule="auto"/>
        <w:rPr>
          <w:rFonts w:ascii="Candara" w:hAnsi="Candara"/>
        </w:rPr>
      </w:pPr>
      <w:r>
        <w:rPr>
          <w:rFonts w:ascii="Candara" w:hAnsi="Candara"/>
          <w:rtl w:val="off"/>
        </w:rPr>
        <w:t>📲 Desde las *2 pm has</w:t>
      </w:r>
      <w:r>
        <w:rPr>
          <w:rFonts w:ascii="Candara" w:hAnsi="Candara"/>
          <w:rtl w:val="off"/>
        </w:rPr>
        <w:t>ta la</w:t>
      </w:r>
      <w:r>
        <w:rPr>
          <w:rFonts w:ascii="Candara" w:hAnsi="Candara"/>
          <w:rtl w:val="off"/>
        </w:rPr>
        <w:t xml:space="preserve">s </w:t>
      </w:r>
      <w:r>
        <w:rPr>
          <w:rFonts w:ascii="Candara" w:hAnsi="Candara"/>
          <w:rtl w:val="off"/>
          <w:lang w:val="es-US"/>
        </w:rPr>
        <w:t>4</w:t>
      </w:r>
      <w:r>
        <w:rPr>
          <w:rFonts w:ascii="Candara" w:hAnsi="Candara"/>
          <w:rtl w:val="off"/>
        </w:rPr>
        <w:t xml:space="preserve"> pm de lunes a sábado* </w:t>
      </w:r>
      <w:r>
        <w:rPr>
          <w:rFonts w:ascii="Candara" w:hAnsi="Candara"/>
          <w:rtl w:val="off"/>
          <w:lang w:val="es-US"/>
        </w:rPr>
        <w:t xml:space="preserve">Cada día con un tema diferente. </w:t>
      </w:r>
      <w:r>
        <w:rPr>
          <w:rFonts w:ascii="Candara" w:hAnsi="Candara"/>
          <w:rtl w:val="off"/>
          <w:lang w:val="es-US"/>
        </w:rPr>
        <w:t>Recordarles que la invitación telefónica a compartir sus dudas e  inquietudes, está abierta también las 24 horas en la línea103 "ConVida"</w:t>
      </w:r>
    </w:p>
    <w:p>
      <w:pPr>
        <w:jc w:val="center"/>
        <w:rPr>
          <w:rFonts w:ascii="Candara" w:hAnsi="Candara"/>
        </w:rPr>
      </w:pPr>
      <w:r>
        <w:rPr>
          <w:rFonts w:ascii="Candara" w:hAnsi="Candara"/>
          <w:color w:val="ff0000"/>
        </w:rPr>
        <w:t xml:space="preserve">                   [</w:t>
      </w:r>
      <w:r>
        <w:rPr>
          <w:rFonts w:ascii="Candara" w:hAnsi="Candara"/>
          <w:color w:val="ff0000"/>
          <w:lang w:val="es-US"/>
        </w:rPr>
        <w:t>#psicologiasantiagueraunid</w:t>
      </w:r>
      <w:r>
        <w:rPr>
          <w:rFonts w:ascii="Candara" w:hAnsi="Candara"/>
          <w:color w:val="ff0000"/>
          <w:lang w:val="es-US"/>
        </w:rPr>
        <w:t>a</w:t>
      </w:r>
      <w:r>
        <w:rPr>
          <w:rFonts w:ascii="Candara" w:hAnsi="Candara"/>
          <w:color w:val="ff0000"/>
        </w:rPr>
        <w:t>]</w:t>
      </w:r>
    </w:p>
    <w:sectPr>
      <w:headerReference w:type="default" r:id="rId7"/>
      <w:headerReference w:type="first" r:id="rId8"/>
      <w:headerReference w:type="even" r:id="rId11"/>
      <w:footerReference w:type="default" r:id="rId9"/>
      <w:footerReference w:type="first" r:id="rId10"/>
      <w:footerReference w:type="even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0">
    <w:p>
      <w:pPr>
        <w:spacing w:line="240" w:lineRule="auto"/>
        <w:rPr/>
      </w:pPr>
      <w:r>
        <w:rPr/>
        <w:separator/>
      </w:r>
    </w:p>
  </w:endnote>
  <w:endnote w:type="continuationSeparator" w:id="1">
    <w:p>
      <w:pPr>
        <w:spacing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 w:val="o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rPr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rPr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rPr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0">
    <w:p>
      <w:pPr>
        <w:spacing w:line="240" w:lineRule="auto"/>
        <w:rPr/>
      </w:pPr>
      <w:r>
        <w:rPr/>
        <w:separator/>
      </w:r>
    </w:p>
  </w:footnote>
  <w:footnote w:type="continuationSeparator" w:id="1">
    <w:p>
      <w:pPr>
        <w:spacing w:line="240" w:lineRule="auto"/>
        <w:rPr/>
      </w:pP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rPr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rPr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rPr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74"/>
    <w:rsid w:val="001141A3"/>
    <w:rsid w:val="00126887"/>
    <w:rsid w:val="00146074"/>
    <w:rsid w:val="001A2D4B"/>
    <w:rsid w:val="001E14D7"/>
    <w:rsid w:val="00291E96"/>
    <w:rsid w:val="00365B94"/>
    <w:rsid w:val="005420A9"/>
    <w:rsid w:val="0059372F"/>
    <w:rsid w:val="008329CB"/>
    <w:rsid w:val="008A24CD"/>
    <w:rsid w:val="008F3B17"/>
    <w:rsid w:val="009813C7"/>
    <w:rsid w:val="00A42A8A"/>
    <w:rsid w:val="00A83C43"/>
    <w:rsid w:val="00AA5634"/>
    <w:rsid w:val="00B937B9"/>
    <w:rsid w:val="00C26B96"/>
    <w:rsid w:val="00CD095A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color w:val="505050" w:themeColor="text2"/>
        <w:sz w:val="32"/>
      </w:rPr>
    </w:rPrDefault>
    <w:pPrDefault>
      <w:pPr>
        <w:spacing w:line="432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600"/>
    </w:pPr>
    <w:rPr>
      <w:rFonts w:asciiTheme="majorHAnsi" w:eastAsiaTheme="majorEastAsia" w:hAnsiTheme="majorHAnsi"/>
      <w:b/>
      <w:color w:val="8ab333" w:themeColor="accen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 w:val="on"/>
    <w:rPr>
      <w:rFonts w:asciiTheme="majorHAnsi" w:cstheme="majorBidi" w:eastAsiaTheme="majorEastAsia" w:hAnsiTheme="majorHAnsi"/>
      <w:b/>
      <w:i/>
      <w:sz w:val="32"/>
    </w:rPr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line="240" w:lineRule="auto"/>
      <w:jc w:val="right"/>
    </w:p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8ab333" w:themeColor="accent1" w:sz="4"/>
      </w:pBdr>
      <w:spacing w:before="200" w:after="280"/>
      <w:ind w:left="936" w:right="936"/>
    </w:pPr>
    <w:rPr>
      <w:b/>
      <w:i/>
      <w:color w:val="8ab333" w:themeColor="accent1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3aa9e3" w:themeColor="accent2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480"/>
    </w:pPr>
    <w:rPr>
      <w:rFonts w:asciiTheme="majorHAnsi" w:eastAsiaTheme="majorEastAsia" w:hAnsiTheme="majorHAnsi"/>
      <w:color w:val="8ab333" w:themeColor="accent1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600"/>
    </w:pPr>
    <w:rPr>
      <w:rFonts w:asciiTheme="majorHAnsi" w:eastAsiaTheme="majorEastAsia" w:hAnsiTheme="majorHAnsi"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8ab333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600"/>
    </w:pPr>
    <w:rPr>
      <w:rFonts w:asciiTheme="majorHAnsi" w:eastAsiaTheme="majorEastAsia" w:hAnsiTheme="majorHAnsi"/>
      <w:i/>
      <w:color w:val="8ab333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 w:val="on"/>
    <w:rPr>
      <w:rFonts w:asciiTheme="majorHAnsi" w:cstheme="majorBidi" w:eastAsiaTheme="majorEastAsia" w:hAnsiTheme="majorHAnsi"/>
      <w:b/>
      <w:i/>
      <w:color w:val="8ab333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600"/>
    </w:pPr>
    <w:rPr>
      <w:rFonts w:asciiTheme="majorHAnsi" w:eastAsiaTheme="majorEastAsia" w:hAnsiTheme="majorHAnsi"/>
    </w:rPr>
  </w:style>
  <w:style w:type="character" w:customStyle="1" w:styleId="Heading5Char">
    <w:name w:val="Heading 5 Char"/>
    <w:basedOn w:val="DefaultParagraphFont"/>
    <w:link w:val="Heading5"/>
    <w:uiPriority w:val="9"/>
    <w:semiHidden w:val="on"/>
    <w:rPr>
      <w:rFonts w:asciiTheme="majorHAnsi" w:cstheme="majorBidi" w:eastAsiaTheme="majorEastAsia" w:hAnsiTheme="majorHAnsi"/>
      <w:color w:val="8ab333" w:themeColor="accent1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600"/>
    </w:pPr>
    <w:rPr>
      <w:rFonts w:asciiTheme="majorHAnsi" w:eastAsiaTheme="majorEastAsia" w:hAnsiTheme="majorHAnsi"/>
      <w:color w:val="8ab33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600"/>
    </w:pPr>
    <w:rPr>
      <w:rFonts w:asciiTheme="majorHAnsi" w:eastAsiaTheme="majorEastAsia" w:hAnsiTheme="majorHAnsi"/>
      <w:b/>
      <w:i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600"/>
    </w:pPr>
    <w:rPr>
      <w:rFonts w:asciiTheme="majorHAnsi" w:eastAsiaTheme="majorEastAsia" w:hAnsiTheme="majorHAnsi"/>
      <w:b/>
      <w:i/>
      <w:color w:val="8ab333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600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8ab333" w:themeColor="accent1"/>
      <w:sz w:val="32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8ab333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Pr>
      <w:sz w:val="32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 w:val="on"/>
    <w:unhideWhenUsed w:val="on"/>
    <w:unhideWhenUsed w:val="on"/>
    <w:pPr>
      <w:spacing w:line="240" w:lineRule="auto"/>
    </w:pPr>
    <w:rPr>
      <w:rFonts w:ascii="Tahoma" w:hAnsi="Tahoma"/>
      <w:sz w:val="16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Tahoma" w:cs="Tahoma" w:hAnsi="Tahoma"/>
      <w:sz w:val="16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3aa9e3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line="240" w:lineRule="auto"/>
    </w:pPr>
  </w:style>
  <w:style w:type="paragraph" w:default="1" w:styleId="Normal">
    <w:name w:val="Normal"/>
    <w:uiPriority w:val="99"/>
    <w:qFormat w:val="on"/>
    <w:rPr>
      <w:rFonts w:cs="Times New Roman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 w:val="on"/>
    <w:rPr>
      <w:rFonts w:asciiTheme="majorHAnsi" w:cstheme="majorBidi" w:eastAsiaTheme="majorEastAsia" w:hAnsiTheme="majorHAnsi"/>
      <w:sz w:val="32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line="240" w:lineRule="auto"/>
    </w:pPr>
    <w:rPr>
      <w:rFonts w:ascii="Courier New" w:hAnsi="Courier New"/>
      <w:sz w:val="21"/>
    </w:rPr>
  </w:style>
  <w:style w:type="paragraph" w:styleId="NoSpacing">
    <w:name w:val="No Spacing"/>
    <w:uiPriority w:val="1"/>
    <w:qFormat w:val="on"/>
    <w:pPr>
      <w:spacing w:line="240" w:lineRule="auto"/>
    </w:pPr>
    <w:rPr>
      <w:rFonts w:cs="Times New Roman"/>
      <w:lang w:bidi="ar-SA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8ab333" w:themeColor="accent1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eastAsiaTheme="majorEastAsia" w:hAnsiTheme="majorHAnsi"/>
      <w:i/>
      <w:color w:val="8ab333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3aa9e3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 w:val="on"/>
    <w:rPr>
      <w:rFonts w:asciiTheme="majorHAnsi" w:cstheme="majorBidi" w:eastAsiaTheme="majorEastAsia" w:hAnsiTheme="majorHAnsi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b/>
      <w:color w:val="8ab333" w:themeColor="accent1"/>
      <w:spacing w:val="-10"/>
      <w:sz w:val="76"/>
    </w:rPr>
  </w:style>
  <w:style w:type="character" w:customStyle="1" w:styleId="Heading7Char">
    <w:name w:val="Heading 7 Char"/>
    <w:basedOn w:val="DefaultParagraphFont"/>
    <w:link w:val="Heading7"/>
    <w:uiPriority w:val="9"/>
    <w:semiHidden w:val="on"/>
    <w:rPr>
      <w:rFonts w:asciiTheme="majorHAnsi" w:cstheme="majorBidi" w:eastAsiaTheme="majorEastAsia" w:hAnsiTheme="majorHAnsi"/>
      <w:i/>
      <w:color w:val="8ab333" w:themeColor="accent1"/>
      <w:sz w:val="32"/>
    </w:rPr>
  </w:style>
  <w:style w:type="character" w:customStyle="1" w:styleId="Heading9Char">
    <w:name w:val="Heading 9 Char"/>
    <w:basedOn w:val="DefaultParagraphFont"/>
    <w:link w:val="Heading9"/>
    <w:uiPriority w:val="9"/>
    <w:semiHidden w:val="on"/>
    <w:rPr>
      <w:rFonts w:asciiTheme="majorHAnsi" w:cstheme="majorBidi" w:eastAsiaTheme="majorEastAsia" w:hAnsiTheme="majorHAnsi"/>
      <w:color w:val="8ab333" w:themeColor="accent1"/>
      <w:sz w:val="28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semiHidden w:val="on"/>
    <w:rPr>
      <w:rFonts w:asciiTheme="majorHAnsi" w:cstheme="majorBidi" w:eastAsiaTheme="majorEastAsia" w:hAnsiTheme="majorHAnsi"/>
      <w:i/>
      <w:sz w:val="32"/>
    </w:rPr>
  </w:style>
  <w:style w:type="paragraph" w:styleId="Title">
    <w:name w:val="Title"/>
    <w:basedOn w:val="Normal"/>
    <w:link w:val="TitleChar"/>
    <w:uiPriority w:val="10"/>
    <w:qFormat w:val="on"/>
    <w:pPr>
      <w:spacing w:after="240" w:line="240" w:lineRule="auto"/>
      <w:contextualSpacing w:val="on"/>
    </w:pPr>
    <w:rPr>
      <w:rFonts w:asciiTheme="majorHAnsi" w:eastAsiaTheme="majorEastAsia" w:hAnsiTheme="majorHAnsi"/>
      <w:b/>
      <w:color w:val="8ab333" w:themeColor="accent1"/>
      <w:spacing w:val="-10"/>
      <w:sz w:val="76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table" w:styleId="TableGrid">
    <w:name w:val="Table Grid"/>
    <w:basedOn w:val="NormalTable"/>
    <w:uiPriority w:val="39"/>
    <w:pPr>
      <w:spacing w:line="240" w:lineRule="auto"/>
    </w:pPr>
    <w:tblPr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" Type="http://schemas.openxmlformats.org/officeDocument/2006/relationships/styles" Target="styl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11" Type="http://schemas.openxmlformats.org/officeDocument/2006/relationships/header" Target="header3.xml"/><Relationship Id="rId35" Type="http://schemas.openxmlformats.org/officeDocument/2006/relationships/image" Target="media/image21.jpeg"/><Relationship Id="rId9" Type="http://schemas.openxmlformats.org/officeDocument/2006/relationships/footer" Target="footer1.xml"/><Relationship Id="rId5" Type="http://schemas.openxmlformats.org/officeDocument/2006/relationships/endnotes" Target="endnotes.xml"/><Relationship Id="rId8" Type="http://schemas.openxmlformats.org/officeDocument/2006/relationships/header" Target="header2.xml"/><Relationship Id="rId14" Type="http://schemas.openxmlformats.org/officeDocument/2006/relationships/theme" Target="theme/theme1.xml"/><Relationship Id="rId7" Type="http://schemas.openxmlformats.org/officeDocument/2006/relationships/header" Target="header1.xml"/><Relationship Id="rId3" Type="http://schemas.openxmlformats.org/officeDocument/2006/relationships/webSettings" Target="webSettings.xml"/><Relationship Id="rId6" Type="http://schemas.openxmlformats.org/officeDocument/2006/relationships/image" Target="media/image1.jpeg"/><Relationship Id="rId15" Type="http://schemas.openxmlformats.org/officeDocument/2006/relationships/image" Target="media/image2.jpeg"/><Relationship Id="rId16" Type="http://schemas.openxmlformats.org/officeDocument/2006/relationships/image" Target="media/image3.jpeg"/><Relationship Id="rId17" Type="http://schemas.openxmlformats.org/officeDocument/2006/relationships/image" Target="media/image4.jpeg"/><Relationship Id="rId18" Type="http://schemas.openxmlformats.org/officeDocument/2006/relationships/image" Target="media/image5.jpeg"/><Relationship Id="rId19" Type="http://schemas.openxmlformats.org/officeDocument/2006/relationships/image" Target="media/image6.jpeg"/><Relationship Id="rId20" Type="http://schemas.openxmlformats.org/officeDocument/2006/relationships/image" Target="media/image7.jpeg"/><Relationship Id="rId21" Type="http://schemas.openxmlformats.org/officeDocument/2006/relationships/image" Target="media/image8.jpeg"/><Relationship Id="rId22" Type="http://schemas.openxmlformats.org/officeDocument/2006/relationships/image" Target="media/image9.jpeg"/><Relationship Id="rId23" Type="http://schemas.openxmlformats.org/officeDocument/2006/relationships/image" Target="media/image10.jpeg"/><Relationship Id="rId24" Type="http://schemas.openxmlformats.org/officeDocument/2006/relationships/image" Target="media/image11.jpeg"/><Relationship Id="rId25" Type="http://schemas.openxmlformats.org/officeDocument/2006/relationships/image" Target="media/image12.jpeg"/><Relationship Id="rId26" Type="http://schemas.openxmlformats.org/officeDocument/2006/relationships/image" Target="media/image13.jpeg"/><Relationship Id="rId27" Type="http://schemas.openxmlformats.org/officeDocument/2006/relationships/image" Target="media/image14.jpeg"/><Relationship Id="rId28" Type="http://schemas.openxmlformats.org/officeDocument/2006/relationships/image" Target="media/image15.jpeg"/><Relationship Id="rId29" Type="http://schemas.openxmlformats.org/officeDocument/2006/relationships/image" Target="media/image16.jpeg"/><Relationship Id="rId30" Type="http://schemas.openxmlformats.org/officeDocument/2006/relationships/image" Target="media/image17.jpeg"/><Relationship Id="rId31" Type="http://schemas.openxmlformats.org/officeDocument/2006/relationships/image" Target="media/image18.jpeg"/><Relationship Id="rId32" Type="http://schemas.openxmlformats.org/officeDocument/2006/relationships/image" Target="media/image19.jpeg"/><Relationship Id="rId33" Type="http://schemas.openxmlformats.org/officeDocument/2006/relationships/image" Target="media/image20.jpeg"/><Relationship Id="rId34" Type="http://schemas.openxmlformats.org/officeDocument/2006/relationships/image" Target="media/image2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\Mobisystems\Products\OfficeSuite\Android\8.4\Templates\Word\Fly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Flyer.dotx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aymara.reyes.saborit</cp:lastModifiedBy>
  <cp:revision>1</cp:revision>
  <dcterms:created xsi:type="dcterms:W3CDTF">2015-09-18T11:26:00Z</dcterms:created>
  <dcterms:modified xsi:type="dcterms:W3CDTF">2015-09-18T11:27:00Z</dcterms:modified>
</cp:coreProperties>
</file>